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7636E" w14:textId="080D5203" w:rsidR="00810E62" w:rsidRDefault="00810E62">
      <w:pPr>
        <w:jc w:val="center"/>
        <w:rPr>
          <w:sz w:val="28"/>
          <w:szCs w:val="28"/>
        </w:rPr>
      </w:pPr>
    </w:p>
    <w:p w14:paraId="2E0E39FF" w14:textId="008D1F3F" w:rsidR="00810E62" w:rsidRDefault="00810E62">
      <w:pPr>
        <w:jc w:val="center"/>
        <w:rPr>
          <w:i/>
          <w:iCs/>
          <w:sz w:val="96"/>
          <w:szCs w:val="96"/>
        </w:rPr>
      </w:pPr>
    </w:p>
    <w:p w14:paraId="72D3A69A" w14:textId="40F45B99" w:rsidR="00810E62" w:rsidRDefault="00A7743E">
      <w:pPr>
        <w:jc w:val="center"/>
        <w:rPr>
          <w:i/>
          <w:iCs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2E25C78" wp14:editId="796AE0C2">
            <wp:simplePos x="0" y="0"/>
            <wp:positionH relativeFrom="page">
              <wp:align>center</wp:align>
            </wp:positionH>
            <wp:positionV relativeFrom="paragraph">
              <wp:posOffset>578032</wp:posOffset>
            </wp:positionV>
            <wp:extent cx="1216025" cy="1208405"/>
            <wp:effectExtent l="0" t="0" r="3175" b="0"/>
            <wp:wrapSquare wrapText="bothSides" distT="0" distB="0" distL="114300" distR="114300"/>
            <wp:docPr id="19422291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85798A" w14:textId="77777777" w:rsidR="00381110" w:rsidRDefault="0038111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5440A65D" w14:textId="77777777" w:rsidR="00A7743E" w:rsidRDefault="00A7743E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3CAB6046" w14:textId="5DB3C2AF" w:rsidR="00810E62" w:rsidRPr="00381110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 w:rsidRPr="00381110"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>SYSTEM DESIGN DOCUMENT</w:t>
      </w:r>
    </w:p>
    <w:p w14:paraId="159940DD" w14:textId="2AC444E3" w:rsidR="00810E62" w:rsidRPr="00381110" w:rsidRDefault="00810E62">
      <w:pPr>
        <w:jc w:val="center"/>
        <w:rPr>
          <w:rFonts w:ascii="Aptos Serif" w:hAnsi="Aptos Serif" w:cs="Aptos Serif"/>
          <w:sz w:val="28"/>
          <w:szCs w:val="28"/>
        </w:rPr>
      </w:pPr>
    </w:p>
    <w:p w14:paraId="335A1330" w14:textId="4F3EF352" w:rsidR="00810E62" w:rsidRPr="00381110" w:rsidRDefault="00810E62">
      <w:pPr>
        <w:ind w:left="5760"/>
        <w:rPr>
          <w:rFonts w:ascii="Aptos Serif" w:hAnsi="Aptos Serif" w:cs="Aptos Serif"/>
          <w:i/>
          <w:iCs/>
        </w:rPr>
      </w:pPr>
    </w:p>
    <w:p w14:paraId="219ED50F" w14:textId="201208F3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56051E6" w14:textId="1D3D5662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3B32E043" w14:textId="704BC76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15C9D39" w14:textId="232F3251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9086E38" w14:textId="5BE6EC3A" w:rsidR="00810E62" w:rsidRPr="00381110" w:rsidRDefault="00A7743E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09407857" wp14:editId="45014B55">
                <wp:simplePos x="0" y="0"/>
                <wp:positionH relativeFrom="margin">
                  <wp:align>right</wp:align>
                </wp:positionH>
                <wp:positionV relativeFrom="paragraph">
                  <wp:posOffset>169908</wp:posOffset>
                </wp:positionV>
                <wp:extent cx="2957195" cy="1438275"/>
                <wp:effectExtent l="0" t="0" r="14605" b="28575"/>
                <wp:wrapSquare wrapText="bothSides" distT="45720" distB="45720" distL="114300" distR="114300"/>
                <wp:docPr id="1942229122" name="Rettangolo 1942229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3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2121AB" w14:textId="481475B1" w:rsidR="00810E62" w:rsidRPr="00A7743E" w:rsidRDefault="00A60FED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Luciano Corvino,                   Cristian Carotenuto, </w:t>
                            </w:r>
                            <w:r w:rsidR="00C937BA"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Maria Chiara Gregorio,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Vito Francesco Maistrini, Giovanni De Caro, Gabriele Milone, Carlo Antonio Caserta, Nicola Luciano, Giovanni Esposito,  Riccardo Di Girolamo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7857" id="Rettangolo 1942229122" o:spid="_x0000_s1026" style="position:absolute;left:0;text-align:left;margin-left:181.65pt;margin-top:13.4pt;width:232.85pt;height:113.25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3D2121AB" w14:textId="481475B1" w:rsidR="00810E62" w:rsidRPr="00A7743E" w:rsidRDefault="00A60FED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Luciano Corvino,                   Cristian Carotenuto, </w:t>
                      </w:r>
                      <w:r w:rsidR="00C937BA"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Maria Chiara Gregorio,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Vito Francesco Maistrini, Giovanni De Caro, Gabriele Milone, Carlo Antonio Caserta, Nicola Luciano, Giovanni Esposito, 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381110">
        <w:rPr>
          <w:rFonts w:ascii="Aptos Serif" w:hAnsi="Aptos Serif" w:cs="Aptos Serif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3E72928C" wp14:editId="1F4D304F">
                <wp:simplePos x="0" y="0"/>
                <wp:positionH relativeFrom="margin">
                  <wp:align>left</wp:align>
                </wp:positionH>
                <wp:positionV relativeFrom="paragraph">
                  <wp:posOffset>128179</wp:posOffset>
                </wp:positionV>
                <wp:extent cx="2806700" cy="552450"/>
                <wp:effectExtent l="0" t="0" r="12700" b="19050"/>
                <wp:wrapSquare wrapText="bothSides" distT="45720" distB="45720" distL="114300" distR="114300"/>
                <wp:docPr id="1942229123" name="Rettangolo 194222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C1FC52" w14:textId="21510C33" w:rsidR="00810E62" w:rsidRPr="00A7743E" w:rsidRDefault="00000000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</w:t>
                            </w:r>
                            <w:r w:rsidR="00D33FD1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G</w:t>
                            </w:r>
                            <w:r w:rsidRPr="00381110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ER</w:t>
                            </w:r>
                            <w:r w:rsidRPr="00381110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Pr="00A7743E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Emanuele D'Auria, Antonio Botticchio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928C" id="Rettangolo 1942229123" o:spid="_x0000_s1027" style="position:absolute;left:0;text-align:left;margin-left:0;margin-top:10.1pt;width:221pt;height:43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63C1FC52" w14:textId="21510C33" w:rsidR="00810E62" w:rsidRPr="00A7743E" w:rsidRDefault="00000000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</w:t>
                      </w:r>
                      <w:r w:rsidR="00D33FD1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G</w:t>
                      </w:r>
                      <w:r w:rsidRPr="00381110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ER</w:t>
                      </w:r>
                      <w:r w:rsidRPr="00381110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Pr="00A7743E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379445F" w14:textId="281C2C94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E40A4CF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70FF9128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770A45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575C89C5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141E3C50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p w14:paraId="66FC7232" w14:textId="77777777" w:rsidR="00810E62" w:rsidRPr="00381110" w:rsidRDefault="00810E62">
      <w:pPr>
        <w:jc w:val="center"/>
        <w:rPr>
          <w:rFonts w:ascii="Aptos Serif" w:hAnsi="Aptos Serif" w:cs="Aptos Serif"/>
          <w:b/>
          <w:bCs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it"/>
        </w:rPr>
        <w:id w:val="288708481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5C2D394B" w14:textId="77777777" w:rsidR="00A7743E" w:rsidRDefault="00A7743E">
          <w:pPr>
            <w:pStyle w:val="Titolosommario"/>
            <w:rPr>
              <w:rFonts w:ascii="Calibri" w:eastAsia="Calibri" w:hAnsi="Calibri" w:cs="Calibri"/>
              <w:color w:val="auto"/>
              <w:sz w:val="22"/>
              <w:szCs w:val="22"/>
              <w:lang w:val="it"/>
            </w:rPr>
          </w:pPr>
        </w:p>
        <w:p w14:paraId="307714C0" w14:textId="52748C0A" w:rsidR="00F94321" w:rsidRDefault="00F94321">
          <w:pPr>
            <w:pStyle w:val="Titolosommario"/>
          </w:pPr>
          <w:r>
            <w:t>Sommario</w:t>
          </w:r>
        </w:p>
        <w:p w14:paraId="4E2CE8A7" w14:textId="420F1766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r w:rsidRPr="00A7743E">
            <w:rPr>
              <w:sz w:val="24"/>
              <w:szCs w:val="24"/>
            </w:rPr>
            <w:fldChar w:fldCharType="begin"/>
          </w:r>
          <w:r w:rsidRPr="00A7743E">
            <w:rPr>
              <w:sz w:val="24"/>
              <w:szCs w:val="24"/>
            </w:rPr>
            <w:instrText xml:space="preserve"> TOC \o "1-3" \h \z \u </w:instrText>
          </w:r>
          <w:r w:rsidRPr="00A7743E">
            <w:rPr>
              <w:sz w:val="24"/>
              <w:szCs w:val="24"/>
            </w:rPr>
            <w:fldChar w:fldCharType="separate"/>
          </w:r>
          <w:hyperlink w:anchor="_Toc221960852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1. DESIGN GOALS</w:t>
            </w:r>
            <w:r w:rsidRPr="00A7743E">
              <w:rPr>
                <w:webHidden/>
                <w:sz w:val="24"/>
                <w:szCs w:val="24"/>
              </w:rPr>
              <w:tab/>
            </w:r>
            <w:r w:rsidR="00130ECA" w:rsidRPr="00A7743E">
              <w:rPr>
                <w:webHidden/>
                <w:sz w:val="24"/>
                <w:szCs w:val="24"/>
              </w:rPr>
              <w:t>3</w:t>
            </w:r>
          </w:hyperlink>
        </w:p>
        <w:p w14:paraId="2BE62703" w14:textId="1A1DD1D6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5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2. TRADE-OFF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_Toc221960853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4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773577C" w14:textId="12EB246A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54" w:history="1">
            <w:r w:rsidRPr="00A7743E">
              <w:rPr>
                <w:rStyle w:val="Collegamentoipertestuale"/>
                <w:b w:val="0"/>
                <w:bCs w:val="0"/>
                <w:color w:val="000000" w:themeColor="text1"/>
                <w:sz w:val="24"/>
                <w:szCs w:val="24"/>
              </w:rPr>
              <w:t>2.1 Usabilità vs Sicurezza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_Toc221960854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4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EF00F21" w14:textId="0694CFCE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5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2.1.2 Scelte di sicurezza implementate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_Toc221960855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A815216" w14:textId="68D83007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6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2.1.3 Impatto sull’usabilità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_Toc221960856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E36DB74" w14:textId="3F7C1C9D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7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2.1.4 Motivazione del compromesso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_Toc221960857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98DB33A" w14:textId="3BE871DB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58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2.2 Privacy vs Affidabilità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_Toc221960858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5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C2199D9" w14:textId="3630F0A9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59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2.2.1 Scelte che privilegiano l’affidabilità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_Toc221960859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0181B9C" w14:textId="5C0B88D6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0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2.2.2 Misure adottate per mitigare l’impatto sulla privacy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_Toc221960860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7E7FA3A" w14:textId="66BDC1EF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1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2.2.3 Motivazione del compromesso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_Toc221960861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97752A6" w14:textId="7C15968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2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2.3 Conclusione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_Toc221960862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6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1AA5A09" w14:textId="3C67B62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 ARCHITETTURA DEL SISTEMA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_Toc221960863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F4CD9CB" w14:textId="0E3E2B10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4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3.1 Introduzione al Sistema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_Toc221960864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24C2860" w14:textId="58AA6B9A" w:rsidR="00F94321" w:rsidRPr="00A7743E" w:rsidRDefault="00F94321" w:rsidP="00F94321">
          <w:pPr>
            <w:pStyle w:val="Sommario1"/>
            <w:rPr>
              <w:sz w:val="24"/>
              <w:szCs w:val="24"/>
            </w:rPr>
          </w:pPr>
          <w:hyperlink w:anchor="_Toc221960865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 Architettura Three</w:t>
            </w:r>
            <w:r w:rsidRPr="00A7743E">
              <w:rPr>
                <w:rStyle w:val="Collegamentoipertestuale"/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Tier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_Toc221960865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EB5A65E" w14:textId="13917CE6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6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3.2.1 Presentation Tier – Frontend Web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_Toc221960866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7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9BC4688" w14:textId="485E3CCA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7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3.2.1.1 Responsabilità del frontend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_Toc221960867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6EAACD8" w14:textId="0929D54E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68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3.2.2 Application Tier – Backend Flask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_Toc221960868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8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3F5A15B" w14:textId="107A153F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69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3.2.2.1 Responsabilità del backend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_Toc221960869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8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13BCD17" w14:textId="79ADDD60" w:rsidR="00F94321" w:rsidRPr="00A7743E" w:rsidRDefault="00F94321" w:rsidP="007B7C2A">
          <w:pPr>
            <w:pStyle w:val="Sommario2"/>
            <w:rPr>
              <w:sz w:val="24"/>
              <w:szCs w:val="24"/>
            </w:rPr>
          </w:pPr>
          <w:hyperlink w:anchor="_Toc221960870" w:history="1">
            <w:r w:rsidRPr="00A7743E">
              <w:rPr>
                <w:rStyle w:val="Collegamentoipertestuale"/>
                <w:color w:val="000000" w:themeColor="text1"/>
                <w:sz w:val="24"/>
                <w:szCs w:val="24"/>
              </w:rPr>
              <w:t>3.2.3 Data Tier – Database SQLite + SQLAlchemy ORM</w:t>
            </w:r>
            <w:r w:rsidRPr="00A7743E">
              <w:rPr>
                <w:webHidden/>
                <w:sz w:val="24"/>
                <w:szCs w:val="24"/>
              </w:rPr>
              <w:tab/>
            </w:r>
            <w:r w:rsidRPr="00A7743E">
              <w:rPr>
                <w:webHidden/>
                <w:sz w:val="24"/>
                <w:szCs w:val="24"/>
              </w:rPr>
              <w:fldChar w:fldCharType="begin"/>
            </w:r>
            <w:r w:rsidRPr="00A7743E">
              <w:rPr>
                <w:webHidden/>
                <w:sz w:val="24"/>
                <w:szCs w:val="24"/>
              </w:rPr>
              <w:instrText xml:space="preserve"> PAGEREF _Toc221960870 \h </w:instrText>
            </w:r>
            <w:r w:rsidRPr="00A7743E">
              <w:rPr>
                <w:webHidden/>
                <w:sz w:val="24"/>
                <w:szCs w:val="24"/>
              </w:rPr>
            </w:r>
            <w:r w:rsidRPr="00A7743E">
              <w:rPr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webHidden/>
                <w:sz w:val="24"/>
                <w:szCs w:val="24"/>
              </w:rPr>
              <w:t>8</w:t>
            </w:r>
            <w:r w:rsidRPr="00A7743E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E37CB8F" w14:textId="4A60CF78" w:rsidR="00F94321" w:rsidRPr="00A7743E" w:rsidRDefault="00F94321">
          <w:pPr>
            <w:pStyle w:val="Sommario3"/>
            <w:tabs>
              <w:tab w:val="right" w:leader="dot" w:pos="9914"/>
            </w:tabs>
            <w:rPr>
              <w:noProof/>
              <w:color w:val="000000" w:themeColor="text1"/>
              <w:sz w:val="24"/>
              <w:szCs w:val="24"/>
            </w:rPr>
          </w:pPr>
          <w:hyperlink w:anchor="_Toc221960871" w:history="1">
            <w:r w:rsidRPr="00A7743E">
              <w:rPr>
                <w:rStyle w:val="Collegamentoipertestuale"/>
                <w:rFonts w:ascii="Aptos Serif" w:eastAsia="Arial" w:hAnsi="Aptos Serif" w:cs="Aptos Serif"/>
                <w:noProof/>
                <w:color w:val="000000" w:themeColor="text1"/>
                <w:sz w:val="24"/>
                <w:szCs w:val="24"/>
              </w:rPr>
              <w:t>3.2.3.1 Responsabilità del Data Tier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_Toc221960871 \h </w:instrTex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9A4B2A"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Pr="00A7743E">
              <w:rPr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D8935D8" w14:textId="56DE91DA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2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3.4 Comunicazione tra i Livelli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_Toc221960872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9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53E373E9" w14:textId="71F70B5E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3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3.5 Deployment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_Toc221960873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9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57E2A6AE" w14:textId="0C856CDC" w:rsidR="00F94321" w:rsidRPr="00A7743E" w:rsidRDefault="00F94321" w:rsidP="00F94321">
          <w:pPr>
            <w:pStyle w:val="Sommario1"/>
            <w:rPr>
              <w:b/>
              <w:bCs/>
              <w:sz w:val="24"/>
              <w:szCs w:val="24"/>
            </w:rPr>
          </w:pPr>
          <w:hyperlink w:anchor="_Toc221960874" w:history="1">
            <w:r w:rsidRPr="00A7743E">
              <w:rPr>
                <w:rStyle w:val="Collegamentoipertestuale"/>
                <w:b/>
                <w:bCs/>
                <w:color w:val="000000" w:themeColor="text1"/>
                <w:sz w:val="24"/>
                <w:szCs w:val="24"/>
              </w:rPr>
              <w:t>3.6 Conclusione</w:t>
            </w:r>
            <w:r w:rsidRPr="00A7743E">
              <w:rPr>
                <w:b/>
                <w:bCs/>
                <w:webHidden/>
                <w:sz w:val="24"/>
                <w:szCs w:val="24"/>
              </w:rPr>
              <w:tab/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begin"/>
            </w:r>
            <w:r w:rsidRPr="00A7743E">
              <w:rPr>
                <w:b/>
                <w:bCs/>
                <w:webHidden/>
                <w:sz w:val="24"/>
                <w:szCs w:val="24"/>
              </w:rPr>
              <w:instrText xml:space="preserve"> PAGEREF _Toc221960874 \h </w:instrText>
            </w:r>
            <w:r w:rsidRPr="00A7743E">
              <w:rPr>
                <w:b/>
                <w:bCs/>
                <w:webHidden/>
                <w:sz w:val="24"/>
                <w:szCs w:val="24"/>
              </w:rPr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separate"/>
            </w:r>
            <w:r w:rsidR="009A4B2A" w:rsidRPr="00A7743E">
              <w:rPr>
                <w:b/>
                <w:bCs/>
                <w:webHidden/>
                <w:sz w:val="24"/>
                <w:szCs w:val="24"/>
              </w:rPr>
              <w:t>10</w:t>
            </w:r>
            <w:r w:rsidRPr="00A7743E">
              <w:rPr>
                <w:b/>
                <w:bCs/>
                <w:webHidden/>
                <w:sz w:val="24"/>
                <w:szCs w:val="24"/>
              </w:rPr>
              <w:fldChar w:fldCharType="end"/>
            </w:r>
          </w:hyperlink>
        </w:p>
        <w:p w14:paraId="71A688EA" w14:textId="77777777" w:rsidR="00130ECA" w:rsidRPr="00A7743E" w:rsidRDefault="00F94321">
          <w:pPr>
            <w:rPr>
              <w:b/>
              <w:bCs/>
              <w:color w:val="000000" w:themeColor="text1"/>
              <w:sz w:val="24"/>
              <w:szCs w:val="24"/>
            </w:rPr>
          </w:pPr>
          <w:r w:rsidRPr="00A7743E">
            <w:rPr>
              <w:b/>
              <w:bCs/>
              <w:color w:val="000000" w:themeColor="text1"/>
              <w:sz w:val="24"/>
              <w:szCs w:val="24"/>
            </w:rPr>
            <w:fldChar w:fldCharType="end"/>
          </w:r>
        </w:p>
        <w:p w14:paraId="6363E0D1" w14:textId="6009C3B9" w:rsidR="00F94321" w:rsidRPr="00C65F78" w:rsidRDefault="00000000">
          <w:pPr>
            <w:rPr>
              <w:b/>
              <w:bCs/>
              <w:color w:val="000000" w:themeColor="text1"/>
            </w:rPr>
          </w:pPr>
        </w:p>
      </w:sdtContent>
    </w:sdt>
    <w:p w14:paraId="3B0F5022" w14:textId="77777777" w:rsidR="00C65F78" w:rsidRDefault="00C65F78" w:rsidP="00381110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0" w:name="_Toc221960852"/>
    </w:p>
    <w:p w14:paraId="752DFF67" w14:textId="77777777" w:rsidR="00C65F78" w:rsidRDefault="00C65F78" w:rsidP="00C65F78"/>
    <w:p w14:paraId="656CE2D5" w14:textId="77777777" w:rsidR="00C65F78" w:rsidRDefault="00C65F78" w:rsidP="00C65F78"/>
    <w:p w14:paraId="469FF9EE" w14:textId="77777777" w:rsidR="00C65F78" w:rsidRDefault="00C65F78" w:rsidP="00C65F78"/>
    <w:p w14:paraId="0743B3AE" w14:textId="77777777" w:rsidR="00C65F78" w:rsidRDefault="00C65F78" w:rsidP="00C65F78"/>
    <w:p w14:paraId="75828684" w14:textId="77777777" w:rsidR="00C65F78" w:rsidRPr="00C65F78" w:rsidRDefault="00C65F78" w:rsidP="00C65F78"/>
    <w:p w14:paraId="7DB5DDA6" w14:textId="17728510" w:rsidR="00810E62" w:rsidRDefault="00381110" w:rsidP="00130ECA">
      <w:pPr>
        <w:pStyle w:val="Titolo1"/>
        <w:numPr>
          <w:ilvl w:val="0"/>
          <w:numId w:val="28"/>
        </w:numPr>
        <w:rPr>
          <w:rFonts w:ascii="Aptos Serif" w:hAnsi="Aptos Serif" w:cs="Aptos Serif"/>
          <w:color w:val="1F4E79" w:themeColor="accent1" w:themeShade="80"/>
        </w:rPr>
      </w:pPr>
      <w:r w:rsidRPr="00381110">
        <w:rPr>
          <w:rFonts w:ascii="Aptos Serif" w:hAnsi="Aptos Serif" w:cs="Aptos Serif"/>
          <w:color w:val="1F4E79" w:themeColor="accent1" w:themeShade="80"/>
        </w:rPr>
        <w:lastRenderedPageBreak/>
        <w:t>DESIGN GOALS</w:t>
      </w:r>
      <w:bookmarkEnd w:id="0"/>
    </w:p>
    <w:p w14:paraId="58A8F72F" w14:textId="77777777" w:rsidR="00A7743E" w:rsidRPr="00A7743E" w:rsidRDefault="00A7743E" w:rsidP="00A7743E"/>
    <w:p w14:paraId="6D930E7B" w14:textId="234EBC3F" w:rsidR="00381110" w:rsidRPr="00381110" w:rsidRDefault="00381110" w:rsidP="00381110">
      <w:pPr>
        <w:rPr>
          <w:rFonts w:ascii="Aptos Serif" w:hAnsi="Aptos Serif" w:cs="Aptos Serif"/>
          <w:sz w:val="24"/>
          <w:szCs w:val="24"/>
        </w:rPr>
      </w:pPr>
      <w:r w:rsidRPr="00381110">
        <w:rPr>
          <w:rFonts w:ascii="Aptos Serif" w:hAnsi="Aptos Serif" w:cs="Aptos Serif"/>
          <w:sz w:val="24"/>
          <w:szCs w:val="24"/>
        </w:rPr>
        <w:t xml:space="preserve">Lo sviluppo di </w:t>
      </w:r>
      <w:r w:rsidRPr="00381110">
        <w:rPr>
          <w:rFonts w:ascii="Aptos Serif" w:hAnsi="Aptos Serif" w:cs="Aptos Serif"/>
          <w:b/>
          <w:bCs/>
          <w:sz w:val="24"/>
          <w:szCs w:val="24"/>
        </w:rPr>
        <w:t>MAP4AID</w:t>
      </w:r>
      <w:r w:rsidRPr="00381110">
        <w:rPr>
          <w:rFonts w:ascii="Aptos Serif" w:hAnsi="Aptos Serif" w:cs="Aptos Serif"/>
          <w:sz w:val="24"/>
          <w:szCs w:val="24"/>
        </w:rPr>
        <w:t xml:space="preserve"> si basa su una serie di principi cardine, definiti per garantire l'efficacia del sistema e la tutela degli utenti. Di seguito vengono illustrati i sei obiettivi di design che guidano l'intero progetto:</w:t>
      </w:r>
    </w:p>
    <w:p w14:paraId="76AFA0FC" w14:textId="77777777" w:rsidR="00810E62" w:rsidRPr="00381110" w:rsidRDefault="00810E62">
      <w:pPr>
        <w:spacing w:after="0" w:line="276" w:lineRule="auto"/>
        <w:rPr>
          <w:rFonts w:ascii="Aptos Serif" w:eastAsia="Arial" w:hAnsi="Aptos Serif" w:cs="Aptos Serif"/>
          <w:b/>
          <w:bCs/>
          <w:sz w:val="28"/>
          <w:szCs w:val="28"/>
        </w:rPr>
      </w:pPr>
    </w:p>
    <w:p w14:paraId="7CEDDA82" w14:textId="77777777" w:rsidR="00381110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Usabilità del sistema</w:t>
      </w:r>
    </w:p>
    <w:p w14:paraId="4ABFE6BF" w14:textId="5F7F2CB6" w:rsidR="00810E62" w:rsidRPr="00381110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8"/>
          <w:szCs w:val="28"/>
        </w:rPr>
      </w:pPr>
      <w:r w:rsidRPr="00E47F26">
        <w:rPr>
          <w:rFonts w:ascii="Aptos Serif" w:eastAsia="Arial" w:hAnsi="Aptos Serif" w:cs="Aptos Serif"/>
          <w:sz w:val="24"/>
          <w:szCs w:val="24"/>
        </w:rPr>
        <w:t>Le interfacce del sistema devono essere chiare e comprensibili</w:t>
      </w:r>
    </w:p>
    <w:p w14:paraId="486C9B41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Sicurezza</w:t>
      </w:r>
    </w:p>
    <w:p w14:paraId="3F040953" w14:textId="24886011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trattare i dati degli utenti in modo sicuro</w:t>
      </w:r>
    </w:p>
    <w:p w14:paraId="7BCCD4B0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Privacy</w:t>
      </w:r>
    </w:p>
    <w:p w14:paraId="18E68A20" w14:textId="056F2498" w:rsidR="00810E62" w:rsidRPr="00E47F26" w:rsidRDefault="00E47F26" w:rsidP="00E47F26">
      <w:pPr>
        <w:pStyle w:val="Paragrafoelenco"/>
        <w:numPr>
          <w:ilvl w:val="0"/>
          <w:numId w:val="26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garantire la privacy degli utenti chiedendo solo dati essenziali</w:t>
      </w:r>
    </w:p>
    <w:p w14:paraId="450BDAAA" w14:textId="77777777" w:rsidR="00E47F26" w:rsidRPr="00E47F26" w:rsidRDefault="00000000" w:rsidP="00E47F26">
      <w:pPr>
        <w:pStyle w:val="Paragrafoelenco"/>
        <w:numPr>
          <w:ilvl w:val="0"/>
          <w:numId w:val="25"/>
        </w:numPr>
        <w:spacing w:line="276" w:lineRule="auto"/>
        <w:rPr>
          <w:rFonts w:ascii="Aptos Serif" w:eastAsia="Arial" w:hAnsi="Aptos Serif" w:cs="Aptos Serif"/>
          <w:sz w:val="26"/>
          <w:szCs w:val="26"/>
        </w:rPr>
      </w:pPr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Affidabilità</w:t>
      </w:r>
    </w:p>
    <w:p w14:paraId="400D7569" w14:textId="067B58D7" w:rsidR="00810E62" w:rsidRPr="00E47F26" w:rsidRDefault="00000000" w:rsidP="00E47F26">
      <w:pPr>
        <w:pStyle w:val="Paragrafoelenco"/>
        <w:numPr>
          <w:ilvl w:val="0"/>
          <w:numId w:val="27"/>
        </w:numPr>
        <w:spacing w:line="276" w:lineRule="auto"/>
        <w:rPr>
          <w:rFonts w:ascii="Aptos Serif" w:eastAsia="Arial" w:hAnsi="Aptos Serif" w:cs="Aptos Serif"/>
          <w:sz w:val="24"/>
          <w:szCs w:val="24"/>
        </w:rPr>
      </w:pPr>
      <w:r w:rsidRPr="00E47F26">
        <w:rPr>
          <w:rFonts w:ascii="Aptos Serif" w:eastAsia="Arial" w:hAnsi="Aptos Serif" w:cs="Aptos Serif"/>
          <w:sz w:val="24"/>
          <w:szCs w:val="24"/>
        </w:rPr>
        <w:t>Il sistema deve garantire la correttezza delle informazioni sui beni disponibili.</w:t>
      </w:r>
    </w:p>
    <w:p w14:paraId="1B499865" w14:textId="71681A74" w:rsidR="00E47F26" w:rsidRPr="00E47F26" w:rsidRDefault="00000000" w:rsidP="00E47F26">
      <w:pPr>
        <w:pStyle w:val="Paragrafoelenco"/>
        <w:numPr>
          <w:ilvl w:val="0"/>
          <w:numId w:val="25"/>
        </w:numPr>
        <w:rPr>
          <w:rFonts w:ascii="Aptos Serif" w:eastAsia="Arial" w:hAnsi="Aptos Serif" w:cs="Aptos Serif"/>
          <w:b/>
          <w:bCs/>
          <w:sz w:val="26"/>
          <w:szCs w:val="26"/>
        </w:rPr>
      </w:pPr>
      <w:bookmarkStart w:id="1" w:name="_heading=h.ag52ahl8rvy0" w:colFirst="0" w:colLast="0"/>
      <w:bookmarkEnd w:id="1"/>
      <w:r w:rsidRPr="00E47F26">
        <w:rPr>
          <w:rFonts w:ascii="Aptos Serif" w:eastAsia="Arial" w:hAnsi="Aptos Serif" w:cs="Aptos Serif"/>
          <w:b/>
          <w:bCs/>
          <w:sz w:val="26"/>
          <w:szCs w:val="26"/>
        </w:rPr>
        <w:t>Scalabilità</w:t>
      </w:r>
    </w:p>
    <w:p w14:paraId="5F5E1961" w14:textId="5B4904CA" w:rsidR="00810E62" w:rsidRPr="00E47F26" w:rsidRDefault="00000000" w:rsidP="00E47F26">
      <w:pPr>
        <w:pStyle w:val="Paragrafoelenco"/>
        <w:numPr>
          <w:ilvl w:val="0"/>
          <w:numId w:val="27"/>
        </w:numPr>
        <w:rPr>
          <w:rFonts w:ascii="Aptos Serif" w:hAnsi="Aptos Serif" w:cs="Aptos Serif"/>
          <w:sz w:val="24"/>
          <w:szCs w:val="24"/>
        </w:rPr>
        <w:sectPr w:rsidR="00810E62" w:rsidRPr="00E47F26">
          <w:headerReference w:type="default" r:id="rId10"/>
          <w:footerReference w:type="default" r:id="rId11"/>
          <w:pgSz w:w="11906" w:h="16838"/>
          <w:pgMar w:top="1417" w:right="848" w:bottom="1134" w:left="1134" w:header="720" w:footer="720" w:gutter="0"/>
          <w:pgNumType w:start="1"/>
          <w:cols w:space="720"/>
        </w:sectPr>
      </w:pPr>
      <w:r w:rsidRPr="00E47F26">
        <w:rPr>
          <w:rFonts w:ascii="Aptos Serif" w:eastAsia="Arial" w:hAnsi="Aptos Serif" w:cs="Aptos Serif"/>
          <w:sz w:val="24"/>
          <w:szCs w:val="24"/>
        </w:rPr>
        <w:t xml:space="preserve">Il sistema deve poter gestire un gran numero di utenti e beni in modo efficiente </w:t>
      </w:r>
    </w:p>
    <w:p w14:paraId="38008F15" w14:textId="51420885" w:rsidR="00810E62" w:rsidRPr="002E6D5A" w:rsidRDefault="002E6D5A" w:rsidP="002E6D5A">
      <w:pPr>
        <w:pStyle w:val="Titolo1"/>
        <w:rPr>
          <w:rFonts w:ascii="Aptos Serif" w:hAnsi="Aptos Serif" w:cs="Aptos Serif"/>
          <w:color w:val="1F4E79" w:themeColor="accent1" w:themeShade="80"/>
        </w:rPr>
      </w:pPr>
      <w:bookmarkStart w:id="2" w:name="_Toc22196085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>2. TRADE-OFF</w:t>
      </w:r>
      <w:bookmarkEnd w:id="2"/>
    </w:p>
    <w:p w14:paraId="540460AE" w14:textId="4BE867EA" w:rsidR="00810E62" w:rsidRPr="002E6D5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" w:name="_heading=h.ayd0zrgoz3iz" w:colFirst="0" w:colLast="0"/>
      <w:bookmarkStart w:id="4" w:name="_heading=h.yfuq1iz6pv2y" w:colFirst="0" w:colLast="0"/>
      <w:bookmarkStart w:id="5" w:name="_Toc221960854"/>
      <w:bookmarkEnd w:id="3"/>
      <w:bookmarkEnd w:id="4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2.1 Usabilità vs Sicurezza</w:t>
      </w:r>
      <w:bookmarkEnd w:id="5"/>
    </w:p>
    <w:p w14:paraId="46FDE181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progetto Map4Aid questo trade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off è stato affrontato privilegiando la sicurezza, pur mantenendo un livello di usabilità adeguato al contesto sociale dell’applicazione.</w:t>
      </w:r>
    </w:p>
    <w:p w14:paraId="14C0FA17" w14:textId="6BA7CB9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6" w:name="_heading=h.bal5g1l5iyp4" w:colFirst="0" w:colLast="0"/>
      <w:bookmarkStart w:id="7" w:name="_Toc221960855"/>
      <w:bookmarkEnd w:id="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2.1.2 Scelte di sicurezza implementate</w:t>
      </w:r>
      <w:bookmarkEnd w:id="7"/>
    </w:p>
    <w:p w14:paraId="4A47113B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Registrazione con OTP</w:t>
      </w:r>
      <w:r w:rsidRPr="00381110">
        <w:rPr>
          <w:rFonts w:ascii="Aptos Serif" w:eastAsia="Arial" w:hAnsi="Aptos Serif" w:cs="Aptos Serif"/>
        </w:rPr>
        <w:t xml:space="preserve">: ogni nuovo account deve confermare la propria identità tramite codice monouso inviato via </w:t>
      </w:r>
      <w:proofErr w:type="gramStart"/>
      <w:r w:rsidRPr="00381110">
        <w:rPr>
          <w:rFonts w:ascii="Aptos Serif" w:eastAsia="Arial" w:hAnsi="Aptos Serif" w:cs="Aptos Serif"/>
        </w:rPr>
        <w:t>email</w:t>
      </w:r>
      <w:proofErr w:type="gramEnd"/>
      <w:r w:rsidRPr="00381110">
        <w:rPr>
          <w:rFonts w:ascii="Aptos Serif" w:eastAsia="Arial" w:hAnsi="Aptos Serif" w:cs="Aptos Serif"/>
        </w:rPr>
        <w:t>.</w:t>
      </w:r>
    </w:p>
    <w:p w14:paraId="236CEC36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Questo introduce un passaggio aggiuntivo per l’utente, ma garantisce che l’indirizzo </w:t>
      </w:r>
      <w:proofErr w:type="gramStart"/>
      <w:r w:rsidRPr="00381110">
        <w:rPr>
          <w:rFonts w:ascii="Aptos Serif" w:eastAsia="Arial" w:hAnsi="Aptos Serif" w:cs="Aptos Serif"/>
        </w:rPr>
        <w:t>email</w:t>
      </w:r>
      <w:proofErr w:type="gramEnd"/>
      <w:r w:rsidRPr="00381110">
        <w:rPr>
          <w:rFonts w:ascii="Aptos Serif" w:eastAsia="Arial" w:hAnsi="Aptos Serif" w:cs="Aptos Serif"/>
        </w:rPr>
        <w:t xml:space="preserve"> sia reale e controllato.</w:t>
      </w:r>
    </w:p>
    <w:p w14:paraId="24AE9D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 documento d’identità</w:t>
      </w:r>
      <w:r w:rsidRPr="00381110">
        <w:rPr>
          <w:rFonts w:ascii="Aptos Serif" w:eastAsia="Arial" w:hAnsi="Aptos Serif" w:cs="Aptos Serif"/>
        </w:rPr>
        <w:t xml:space="preserve"> per beneficiari </w:t>
      </w:r>
      <w:proofErr w:type="gramStart"/>
      <w:r w:rsidRPr="00381110">
        <w:rPr>
          <w:rFonts w:ascii="Aptos Serif" w:eastAsia="Arial" w:hAnsi="Aptos Serif" w:cs="Aptos Serif"/>
        </w:rPr>
        <w:t>e</w:t>
      </w:r>
      <w:proofErr w:type="gramEnd"/>
      <w:r w:rsidRPr="00381110">
        <w:rPr>
          <w:rFonts w:ascii="Aptos Serif" w:eastAsia="Arial" w:hAnsi="Aptos Serif" w:cs="Aptos Serif"/>
        </w:rPr>
        <w:t xml:space="preserve"> enti erogatori:</w:t>
      </w:r>
    </w:p>
    <w:p w14:paraId="59CBAF7F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aumenta la complessità della registrazione, ma permette di verificare l’autenticità dei profili e prevenire abusi.</w:t>
      </w:r>
    </w:p>
    <w:p w14:paraId="761888A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Ruoli e permessi rigidi</w:t>
      </w:r>
      <w:r w:rsidRPr="00381110">
        <w:rPr>
          <w:rFonts w:ascii="Aptos Serif" w:eastAsia="Arial" w:hAnsi="Aptos Serif" w:cs="Aptos Serif"/>
        </w:rPr>
        <w:t xml:space="preserve"> (</w:t>
      </w:r>
      <w:proofErr w:type="spellStart"/>
      <w:r w:rsidRPr="002E6D5A">
        <w:rPr>
          <w:rFonts w:ascii="Aptos Serif" w:eastAsia="Roboto Mono" w:hAnsi="Aptos Serif" w:cs="Aptos Serif"/>
          <w:color w:val="2E74B5" w:themeColor="accent1" w:themeShade="BF"/>
        </w:rPr>
        <w:t>require_roles</w:t>
      </w:r>
      <w:proofErr w:type="spellEnd"/>
      <w:r w:rsidRPr="002E6D5A">
        <w:rPr>
          <w:rFonts w:ascii="Aptos Serif" w:eastAsia="Arial" w:hAnsi="Aptos Serif" w:cs="Aptos Serif"/>
          <w:color w:val="2E74B5" w:themeColor="accent1" w:themeShade="BF"/>
        </w:rPr>
        <w:t xml:space="preserve">, </w:t>
      </w:r>
      <w:proofErr w:type="spellStart"/>
      <w:r w:rsidRPr="002E6D5A">
        <w:rPr>
          <w:rFonts w:ascii="Aptos Serif" w:eastAsia="Roboto Mono" w:hAnsi="Aptos Serif" w:cs="Aptos Serif"/>
          <w:color w:val="2E74B5" w:themeColor="accent1" w:themeShade="BF"/>
        </w:rPr>
        <w:t>require_admin</w:t>
      </w:r>
      <w:proofErr w:type="spellEnd"/>
      <w:r w:rsidRPr="00381110">
        <w:rPr>
          <w:rFonts w:ascii="Aptos Serif" w:eastAsia="Arial" w:hAnsi="Aptos Serif" w:cs="Aptos Serif"/>
        </w:rPr>
        <w:t>):</w:t>
      </w:r>
    </w:p>
    <w:p w14:paraId="26406A7B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ogni endpoint è accessibile solo alle categorie autorizzate, riducendo la superficie di attacco ma aumentando la complessità di gestione.</w:t>
      </w:r>
    </w:p>
    <w:p w14:paraId="1041C07C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Sessioni server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side</w:t>
      </w:r>
      <w:r w:rsidRPr="00381110">
        <w:rPr>
          <w:rFonts w:ascii="Aptos Serif" w:eastAsia="Arial" w:hAnsi="Aptos Serif" w:cs="Aptos Serif"/>
        </w:rPr>
        <w:t>:</w:t>
      </w:r>
    </w:p>
    <w:p w14:paraId="458219AE" w14:textId="77777777" w:rsidR="00810E62" w:rsidRPr="00381110" w:rsidRDefault="00000000">
      <w:pPr>
        <w:numPr>
          <w:ilvl w:val="0"/>
          <w:numId w:val="5"/>
        </w:num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scelta più sicura rispetto ai token client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side, ma meno comoda per l’utente e meno scalabile.</w:t>
      </w:r>
    </w:p>
    <w:p w14:paraId="2B2010BD" w14:textId="5C36A62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8" w:name="_heading=h.nuzmrky99hgs" w:colFirst="0" w:colLast="0"/>
      <w:bookmarkStart w:id="9" w:name="_Toc221960856"/>
      <w:bookmarkEnd w:id="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2.1.3 Impatto sull’usabilità</w:t>
      </w:r>
      <w:bookmarkEnd w:id="9"/>
    </w:p>
    <w:p w14:paraId="082EE50D" w14:textId="77777777" w:rsidR="00810E62" w:rsidRPr="00381110" w:rsidRDefault="00000000">
      <w:pPr>
        <w:numPr>
          <w:ilvl w:val="0"/>
          <w:numId w:val="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La registrazione richiede più passaggi rispetto a </w:t>
      </w:r>
      <w:proofErr w:type="spellStart"/>
      <w:r w:rsidRPr="00381110">
        <w:rPr>
          <w:rFonts w:ascii="Aptos Serif" w:eastAsia="Arial" w:hAnsi="Aptos Serif" w:cs="Aptos Serif"/>
        </w:rPr>
        <w:t>un’app</w:t>
      </w:r>
      <w:proofErr w:type="spellEnd"/>
      <w:r w:rsidRPr="00381110">
        <w:rPr>
          <w:rFonts w:ascii="Aptos Serif" w:eastAsia="Arial" w:hAnsi="Aptos Serif" w:cs="Aptos Serif"/>
        </w:rPr>
        <w:t xml:space="preserve"> tradizionale.</w:t>
      </w:r>
    </w:p>
    <w:p w14:paraId="0A15D4A8" w14:textId="77777777" w:rsidR="00810E62" w:rsidRPr="00381110" w:rsidRDefault="00000000">
      <w:pPr>
        <w:numPr>
          <w:ilvl w:val="0"/>
          <w:numId w:val="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L’utente deve caricare documenti e attendere approvazione.</w:t>
      </w:r>
    </w:p>
    <w:p w14:paraId="028BD59A" w14:textId="77777777" w:rsidR="00810E62" w:rsidRPr="00381110" w:rsidRDefault="00000000">
      <w:pPr>
        <w:numPr>
          <w:ilvl w:val="0"/>
          <w:numId w:val="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Alcune operazioni (es. prenotazione medicinali) richiedono conferme multiple.</w:t>
      </w:r>
    </w:p>
    <w:p w14:paraId="498E1AA2" w14:textId="17B62EFC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0" w:name="_heading=h.3z65mjwn5mz1" w:colFirst="0" w:colLast="0"/>
      <w:bookmarkStart w:id="11" w:name="_Toc221960857"/>
      <w:bookmarkEnd w:id="10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2.1.4 Motivazione del compromesso</w:t>
      </w:r>
      <w:bookmarkEnd w:id="11"/>
    </w:p>
    <w:p w14:paraId="6BA0A0B4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gestisce:</w:t>
      </w:r>
    </w:p>
    <w:p w14:paraId="0C4200CC" w14:textId="77777777" w:rsidR="00810E62" w:rsidRPr="00381110" w:rsidRDefault="00000000">
      <w:pPr>
        <w:numPr>
          <w:ilvl w:val="0"/>
          <w:numId w:val="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dati sensibili (documenti, patologie, allergeni)</w:t>
      </w:r>
    </w:p>
    <w:p w14:paraId="5B2538B2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di beni essenziali</w:t>
      </w:r>
    </w:p>
    <w:p w14:paraId="3DFCF369" w14:textId="77777777" w:rsidR="00810E62" w:rsidRPr="00381110" w:rsidRDefault="00000000">
      <w:pPr>
        <w:numPr>
          <w:ilvl w:val="0"/>
          <w:numId w:val="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 con ricetta</w:t>
      </w:r>
    </w:p>
    <w:p w14:paraId="2C12C874" w14:textId="77777777" w:rsidR="00810E62" w:rsidRPr="00381110" w:rsidRDefault="00000000">
      <w:pPr>
        <w:numPr>
          <w:ilvl w:val="0"/>
          <w:numId w:val="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67A0E4A7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 questo contesto, la sicurezza non è un optional ma un requisito fondamentale.</w:t>
      </w:r>
    </w:p>
    <w:p w14:paraId="2270C4B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compromesso scelto è quindi:</w:t>
      </w:r>
    </w:p>
    <w:p w14:paraId="5B3694F6" w14:textId="77777777" w:rsidR="00810E62" w:rsidRPr="00381110" w:rsidRDefault="00000000">
      <w:pPr>
        <w:spacing w:before="240" w:after="240" w:line="276" w:lineRule="auto"/>
        <w:ind w:left="600" w:right="600"/>
        <w:rPr>
          <w:rFonts w:ascii="Aptos Serif" w:eastAsia="Arial" w:hAnsi="Aptos Serif" w:cs="Aptos Serif"/>
          <w:b/>
          <w:bCs/>
        </w:rPr>
      </w:pPr>
      <w:r w:rsidRPr="00381110">
        <w:rPr>
          <w:rFonts w:ascii="Aptos Serif" w:eastAsia="Arial" w:hAnsi="Aptos Serif" w:cs="Aptos Serif"/>
          <w:b/>
          <w:bCs/>
        </w:rPr>
        <w:t>Sicurezza elevata, anche a costo di una minore immediatezza nell’esperienza utente.</w:t>
      </w:r>
    </w:p>
    <w:p w14:paraId="57FD9954" w14:textId="2DE754A6" w:rsidR="00810E62" w:rsidRPr="002E6D5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12" w:name="_heading=h.wrkshkgx6s1k" w:colFirst="0" w:colLast="0"/>
      <w:bookmarkStart w:id="13" w:name="_Toc221960858"/>
      <w:bookmarkEnd w:id="12"/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</w:t>
      </w:r>
      <w:r w:rsidR="002E6D5A"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</w:t>
      </w:r>
      <w:r w:rsidRPr="002E6D5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Privacy vs Affidabilità</w:t>
      </w:r>
      <w:bookmarkEnd w:id="13"/>
    </w:p>
    <w:p w14:paraId="36EFFDF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Trade off più evidente nel progetto, Map4Aid deve garantire che:</w:t>
      </w:r>
    </w:p>
    <w:p w14:paraId="2FEDB289" w14:textId="77777777" w:rsidR="00810E62" w:rsidRPr="00381110" w:rsidRDefault="00000000">
      <w:pPr>
        <w:numPr>
          <w:ilvl w:val="0"/>
          <w:numId w:val="18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beneficiari siano reali</w:t>
      </w:r>
    </w:p>
    <w:p w14:paraId="4CE6FD26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siano verificati</w:t>
      </w:r>
    </w:p>
    <w:p w14:paraId="548A6A4D" w14:textId="77777777" w:rsidR="00810E62" w:rsidRPr="00381110" w:rsidRDefault="00000000">
      <w:pPr>
        <w:numPr>
          <w:ilvl w:val="0"/>
          <w:numId w:val="18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le prenotazioni siano corrette</w:t>
      </w:r>
    </w:p>
    <w:p w14:paraId="5D1D0175" w14:textId="77777777" w:rsidR="00810E62" w:rsidRPr="00381110" w:rsidRDefault="00000000">
      <w:pPr>
        <w:numPr>
          <w:ilvl w:val="0"/>
          <w:numId w:val="18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distribuiti solo a chi ne ha diritto</w:t>
      </w:r>
    </w:p>
    <w:p w14:paraId="3CCDDE8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Per farlo, il sistema deve raccogliere dati che normalmente non verrebbero richiesti in </w:t>
      </w:r>
      <w:proofErr w:type="spellStart"/>
      <w:r w:rsidRPr="00381110">
        <w:rPr>
          <w:rFonts w:ascii="Aptos Serif" w:eastAsia="Arial" w:hAnsi="Aptos Serif" w:cs="Aptos Serif"/>
        </w:rPr>
        <w:t>un’app</w:t>
      </w:r>
      <w:proofErr w:type="spellEnd"/>
      <w:r w:rsidRPr="00381110">
        <w:rPr>
          <w:rFonts w:ascii="Aptos Serif" w:eastAsia="Arial" w:hAnsi="Aptos Serif" w:cs="Aptos Serif"/>
        </w:rPr>
        <w:t xml:space="preserve"> generica.</w:t>
      </w:r>
    </w:p>
    <w:p w14:paraId="40DE2ED7" w14:textId="5E7A9D8E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4" w:name="_heading=h.wmazq3vtgw7u" w:colFirst="0" w:colLast="0"/>
      <w:bookmarkStart w:id="15" w:name="_Toc221960859"/>
      <w:bookmarkEnd w:id="14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2.2.1 Scelte che privilegiano l’affidabilità</w:t>
      </w:r>
      <w:bookmarkEnd w:id="15"/>
    </w:p>
    <w:p w14:paraId="26B7D37C" w14:textId="77777777" w:rsidR="00810E62" w:rsidRPr="00381110" w:rsidRDefault="00000000">
      <w:pPr>
        <w:numPr>
          <w:ilvl w:val="0"/>
          <w:numId w:val="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Raccolta di dati sanitari</w:t>
      </w:r>
      <w:r w:rsidRPr="00381110">
        <w:rPr>
          <w:rFonts w:ascii="Aptos Serif" w:eastAsia="Arial" w:hAnsi="Aptos Serif" w:cs="Aptos Serif"/>
        </w:rPr>
        <w:t xml:space="preserve"> (allergeni, patologie) per migliorare la qualità del servizio.</w:t>
      </w:r>
    </w:p>
    <w:p w14:paraId="75390CAB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carta d’identità</w:t>
      </w:r>
      <w:r w:rsidRPr="00381110">
        <w:rPr>
          <w:rFonts w:ascii="Aptos Serif" w:eastAsia="Arial" w:hAnsi="Aptos Serif" w:cs="Aptos Serif"/>
        </w:rPr>
        <w:t xml:space="preserve"> per verificare l’identità del beneficiario.</w:t>
      </w:r>
    </w:p>
    <w:p w14:paraId="28A7E70C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Upload della ricetta medica</w:t>
      </w:r>
      <w:r w:rsidRPr="00381110">
        <w:rPr>
          <w:rFonts w:ascii="Aptos Serif" w:eastAsia="Arial" w:hAnsi="Aptos Serif" w:cs="Aptos Serif"/>
        </w:rPr>
        <w:t xml:space="preserve"> per i medicinali.</w:t>
      </w:r>
    </w:p>
    <w:p w14:paraId="4C5772A1" w14:textId="77777777" w:rsidR="00810E62" w:rsidRPr="00381110" w:rsidRDefault="00000000">
      <w:pPr>
        <w:numPr>
          <w:ilvl w:val="0"/>
          <w:numId w:val="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Geolocalizzazione precisa</w:t>
      </w:r>
      <w:r w:rsidRPr="00381110">
        <w:rPr>
          <w:rFonts w:ascii="Aptos Serif" w:eastAsia="Arial" w:hAnsi="Aptos Serif" w:cs="Aptos Serif"/>
        </w:rPr>
        <w:t xml:space="preserve"> per inviare segnalazioni agli enti più vicini.</w:t>
      </w:r>
    </w:p>
    <w:p w14:paraId="51D557F7" w14:textId="77777777" w:rsidR="00810E62" w:rsidRPr="00381110" w:rsidRDefault="00000000">
      <w:pPr>
        <w:numPr>
          <w:ilvl w:val="0"/>
          <w:numId w:val="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Stati delle prenotazioni</w:t>
      </w:r>
      <w:sdt>
        <w:sdtPr>
          <w:rPr>
            <w:rFonts w:ascii="Aptos Serif" w:hAnsi="Aptos Serif" w:cs="Aptos Serif"/>
          </w:rPr>
          <w:tag w:val="goog_rdk_0"/>
          <w:id w:val="1389850370"/>
        </w:sdtPr>
        <w:sdtContent>
          <w:r w:rsidRPr="00381110">
            <w:rPr>
              <w:rFonts w:ascii="Aptos Serif" w:eastAsia="Arial Unicode MS" w:hAnsi="Aptos Serif" w:cs="Aptos Serif"/>
            </w:rPr>
            <w:t xml:space="preserve"> (</w:t>
          </w:r>
          <w:proofErr w:type="spellStart"/>
          <w:r w:rsidRPr="00381110">
            <w:rPr>
              <w:rFonts w:ascii="Aptos Serif" w:eastAsia="Arial Unicode MS" w:hAnsi="Aptos Serif" w:cs="Aptos Serif"/>
            </w:rPr>
            <w:t>in_validazione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→ </w:t>
          </w:r>
          <w:proofErr w:type="spellStart"/>
          <w:r w:rsidRPr="00381110">
            <w:rPr>
              <w:rFonts w:ascii="Aptos Serif" w:eastAsia="Arial Unicode MS" w:hAnsi="Aptos Serif" w:cs="Aptos Serif"/>
            </w:rPr>
            <w:t>in_attesa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→ ritirata) per garantire tracciabilità e correttezza.</w:t>
          </w:r>
        </w:sdtContent>
      </w:sdt>
    </w:p>
    <w:p w14:paraId="009C718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elementi aumentano l’affidabilità del sistema, ma riducono la privacy dell’utente.</w:t>
      </w:r>
    </w:p>
    <w:p w14:paraId="0CBC16DF" w14:textId="02C40122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6" w:name="_heading=h.3rvmhbywbalf" w:colFirst="0" w:colLast="0"/>
      <w:bookmarkStart w:id="17" w:name="_Toc221960860"/>
      <w:bookmarkEnd w:id="16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2.2.2 Misure adottate per mitigare l’impatto sulla privacy</w:t>
      </w:r>
      <w:bookmarkEnd w:id="17"/>
    </w:p>
    <w:p w14:paraId="26C61FCA" w14:textId="77777777" w:rsidR="00810E62" w:rsidRPr="00381110" w:rsidRDefault="00000000">
      <w:pPr>
        <w:numPr>
          <w:ilvl w:val="0"/>
          <w:numId w:val="1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Raccolta </w:t>
      </w:r>
      <w:r w:rsidRPr="00381110">
        <w:rPr>
          <w:rFonts w:ascii="Aptos Serif" w:eastAsia="Arial" w:hAnsi="Aptos Serif" w:cs="Aptos Serif"/>
          <w:b/>
          <w:bCs/>
        </w:rPr>
        <w:t>solo dei dati strettamente necessari</w:t>
      </w:r>
      <w:r w:rsidRPr="00381110">
        <w:rPr>
          <w:rFonts w:ascii="Aptos Serif" w:eastAsia="Arial" w:hAnsi="Aptos Serif" w:cs="Aptos Serif"/>
        </w:rPr>
        <w:t xml:space="preserve"> al servizio.</w:t>
      </w:r>
    </w:p>
    <w:p w14:paraId="19BE3EE5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condivisione dei dati con terze parti.</w:t>
      </w:r>
    </w:p>
    <w:p w14:paraId="327FA35B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salvati con nomi univoci e non riconducibili direttamente all’utente.</w:t>
      </w:r>
    </w:p>
    <w:p w14:paraId="65AAB92E" w14:textId="77777777" w:rsidR="00810E62" w:rsidRPr="00381110" w:rsidRDefault="00000000">
      <w:pPr>
        <w:numPr>
          <w:ilvl w:val="0"/>
          <w:numId w:val="1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Accesso ai dati limitato tramite ruoli e permessi.</w:t>
      </w:r>
    </w:p>
    <w:p w14:paraId="618EF71B" w14:textId="77777777" w:rsidR="00810E62" w:rsidRPr="00381110" w:rsidRDefault="00000000">
      <w:pPr>
        <w:numPr>
          <w:ilvl w:val="0"/>
          <w:numId w:val="1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Nessuna esposizione dei dati sensibili nelle API pubbliche.</w:t>
      </w:r>
    </w:p>
    <w:p w14:paraId="44AAC3CA" w14:textId="27526731" w:rsidR="00810E62" w:rsidRPr="002E6D5A" w:rsidRDefault="002E6D5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18" w:name="_heading=h.y53r42b7oxbm" w:colFirst="0" w:colLast="0"/>
      <w:bookmarkStart w:id="19" w:name="_Toc221960861"/>
      <w:bookmarkEnd w:id="18"/>
      <w:r w:rsidRPr="002E6D5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2.2.3 Motivazione del compromesso</w:t>
      </w:r>
      <w:bookmarkEnd w:id="19"/>
    </w:p>
    <w:p w14:paraId="6625F55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deve garantire che:</w:t>
      </w:r>
    </w:p>
    <w:p w14:paraId="59413BEE" w14:textId="77777777" w:rsidR="00810E62" w:rsidRPr="00381110" w:rsidRDefault="00000000">
      <w:pPr>
        <w:numPr>
          <w:ilvl w:val="0"/>
          <w:numId w:val="14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beni vengano distribuiti correttamente</w:t>
      </w:r>
    </w:p>
    <w:p w14:paraId="36A4FDF1" w14:textId="77777777" w:rsidR="00810E62" w:rsidRPr="00381110" w:rsidRDefault="00000000">
      <w:pPr>
        <w:numPr>
          <w:ilvl w:val="0"/>
          <w:numId w:val="14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 medicinali siano consegnati solo a chi ha una ricetta valida</w:t>
      </w:r>
    </w:p>
    <w:p w14:paraId="72AED047" w14:textId="77777777" w:rsidR="00810E62" w:rsidRPr="00381110" w:rsidRDefault="00000000">
      <w:pPr>
        <w:numPr>
          <w:ilvl w:val="0"/>
          <w:numId w:val="14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gli enti possano verificare l’identità dei beneficiari</w:t>
      </w:r>
    </w:p>
    <w:p w14:paraId="377929CE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 questo motivo, la privacy non può essere assoluta:</w:t>
      </w:r>
    </w:p>
    <w:p w14:paraId="3E45A0F9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una parte dei dati sensibili è necessaria per garantire affidabilità e correttezza del servizio.</w:t>
      </w:r>
    </w:p>
    <w:p w14:paraId="103D41D5" w14:textId="7572F492" w:rsidR="00810E62" w:rsidRPr="00A7743E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6"/>
          <w:szCs w:val="36"/>
        </w:rPr>
      </w:pPr>
      <w:bookmarkStart w:id="20" w:name="_heading=h.v774ebjqyysj" w:colFirst="0" w:colLast="0"/>
      <w:bookmarkStart w:id="21" w:name="_Toc221960862"/>
      <w:bookmarkEnd w:id="20"/>
      <w:r w:rsidRPr="00A7743E">
        <w:rPr>
          <w:rFonts w:ascii="Aptos Serif" w:eastAsia="Arial" w:hAnsi="Aptos Serif" w:cs="Aptos Serif"/>
          <w:color w:val="1F4E79" w:themeColor="accent1" w:themeShade="80"/>
          <w:sz w:val="36"/>
          <w:szCs w:val="36"/>
        </w:rPr>
        <w:lastRenderedPageBreak/>
        <w:t>2.3 Conclusione</w:t>
      </w:r>
      <w:bookmarkEnd w:id="21"/>
    </w:p>
    <w:p w14:paraId="191345E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Nel complesso, Map4Aid adotta scelte progettuali che privilegiano:</w:t>
      </w:r>
    </w:p>
    <w:p w14:paraId="136D40E7" w14:textId="77777777" w:rsidR="00810E62" w:rsidRPr="00381110" w:rsidRDefault="00000000">
      <w:pPr>
        <w:numPr>
          <w:ilvl w:val="0"/>
          <w:numId w:val="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Sicurezza</w:t>
      </w:r>
      <w:r w:rsidRPr="00381110">
        <w:rPr>
          <w:rFonts w:ascii="Aptos Serif" w:eastAsia="Arial" w:hAnsi="Aptos Serif" w:cs="Aptos Serif"/>
        </w:rPr>
        <w:t xml:space="preserve"> rispetto alla pura usabilità</w:t>
      </w:r>
    </w:p>
    <w:p w14:paraId="615FA82C" w14:textId="77777777" w:rsidR="00810E62" w:rsidRPr="00381110" w:rsidRDefault="00000000">
      <w:pPr>
        <w:numPr>
          <w:ilvl w:val="0"/>
          <w:numId w:val="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</w:t>
      </w:r>
      <w:r w:rsidRPr="00381110">
        <w:rPr>
          <w:rFonts w:ascii="Aptos Serif" w:eastAsia="Arial" w:hAnsi="Aptos Serif" w:cs="Aptos Serif"/>
        </w:rPr>
        <w:t xml:space="preserve"> rispetto alla privacy assoluta</w:t>
      </w:r>
    </w:p>
    <w:p w14:paraId="2DC37A0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Questi compromessi sono coerenti con la natura del sistema, che gestisce:</w:t>
      </w:r>
    </w:p>
    <w:p w14:paraId="3F2E04F0" w14:textId="77777777" w:rsidR="00810E62" w:rsidRPr="00381110" w:rsidRDefault="00000000">
      <w:pPr>
        <w:numPr>
          <w:ilvl w:val="0"/>
          <w:numId w:val="2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beneficiari reali</w:t>
      </w:r>
    </w:p>
    <w:p w14:paraId="63803836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verificati</w:t>
      </w:r>
    </w:p>
    <w:p w14:paraId="48F96554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medicinali</w:t>
      </w:r>
    </w:p>
    <w:p w14:paraId="22B12F12" w14:textId="77777777" w:rsidR="00810E62" w:rsidRPr="00381110" w:rsidRDefault="00000000">
      <w:pPr>
        <w:numPr>
          <w:ilvl w:val="0"/>
          <w:numId w:val="23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documenti sensibili</w:t>
      </w:r>
    </w:p>
    <w:p w14:paraId="02677A11" w14:textId="77777777" w:rsidR="00810E62" w:rsidRPr="00381110" w:rsidRDefault="00000000">
      <w:pPr>
        <w:numPr>
          <w:ilvl w:val="0"/>
          <w:numId w:val="23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 critiche</w:t>
      </w:r>
    </w:p>
    <w:p w14:paraId="56C29E50" w14:textId="31709DE6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richiede quindi un livello di controllo superiore rispetto a un’applicazione consumer tradizionale, essendo infatti un servizio prettamente </w:t>
      </w:r>
      <w:proofErr w:type="spellStart"/>
      <w:r w:rsidRPr="00381110">
        <w:rPr>
          <w:rFonts w:ascii="Aptos Serif" w:eastAsia="Arial" w:hAnsi="Aptos Serif" w:cs="Aptos Serif"/>
        </w:rPr>
        <w:t>aid</w:t>
      </w:r>
      <w:proofErr w:type="spellEnd"/>
      <w:r w:rsidRPr="00381110">
        <w:rPr>
          <w:rFonts w:ascii="Aptos Serif" w:eastAsia="Arial" w:hAnsi="Aptos Serif" w:cs="Aptos Serif"/>
        </w:rPr>
        <w:t>.</w:t>
      </w:r>
    </w:p>
    <w:p w14:paraId="03404F7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compromesso scelto è:</w:t>
      </w:r>
    </w:p>
    <w:p w14:paraId="55363285" w14:textId="73760F7E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Affidabilità e correttezza dei processi &gt; Minimizzazione assoluta dei dati</w:t>
      </w:r>
    </w:p>
    <w:p w14:paraId="1B3CF66E" w14:textId="77777777" w:rsidR="00810E62" w:rsidRPr="00381110" w:rsidRDefault="00000000" w:rsidP="002E6D5A">
      <w:pPr>
        <w:spacing w:before="240" w:after="240" w:line="276" w:lineRule="auto"/>
        <w:ind w:right="60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eastAsia="Arial" w:hAnsi="Aptos Serif" w:cs="Aptos Serif"/>
        </w:rPr>
        <w:t>pur mantenendo un livello di privacy adeguato e conforme al principio di necessità.</w:t>
      </w:r>
    </w:p>
    <w:p w14:paraId="0CC6A9D7" w14:textId="77777777" w:rsidR="00810E62" w:rsidRPr="00381110" w:rsidRDefault="00000000">
      <w:pPr>
        <w:spacing w:after="160"/>
        <w:rPr>
          <w:rFonts w:ascii="Aptos Serif" w:hAnsi="Aptos Serif" w:cs="Aptos Serif"/>
          <w:b/>
          <w:bCs/>
          <w:sz w:val="28"/>
          <w:szCs w:val="28"/>
        </w:rPr>
      </w:pPr>
      <w:r w:rsidRPr="00381110">
        <w:rPr>
          <w:rFonts w:ascii="Aptos Serif" w:hAnsi="Aptos Serif" w:cs="Aptos Serif"/>
        </w:rPr>
        <w:br w:type="page"/>
      </w:r>
    </w:p>
    <w:p w14:paraId="2AC18785" w14:textId="421C0FBC" w:rsidR="00810E62" w:rsidRPr="002E6D5A" w:rsidRDefault="002E6D5A" w:rsidP="00671D19">
      <w:pPr>
        <w:pStyle w:val="Titolo1"/>
        <w:tabs>
          <w:tab w:val="left" w:pos="8850"/>
        </w:tabs>
        <w:rPr>
          <w:rFonts w:ascii="Aptos Serif" w:hAnsi="Aptos Serif" w:cs="Aptos Serif"/>
          <w:color w:val="1F4E79" w:themeColor="accent1" w:themeShade="80"/>
        </w:rPr>
      </w:pPr>
      <w:bookmarkStart w:id="22" w:name="_Toc221960863"/>
      <w:r w:rsidRPr="002E6D5A">
        <w:rPr>
          <w:rFonts w:ascii="Aptos Serif" w:hAnsi="Aptos Serif" w:cs="Aptos Serif"/>
          <w:color w:val="1F4E79" w:themeColor="accent1" w:themeShade="80"/>
        </w:rPr>
        <w:lastRenderedPageBreak/>
        <w:t xml:space="preserve">3. </w:t>
      </w:r>
      <w:r w:rsidRPr="009D7D3A">
        <w:rPr>
          <w:rFonts w:ascii="Aptos Serif" w:hAnsi="Aptos Serif" w:cs="Aptos Serif"/>
          <w:color w:val="1F4E79" w:themeColor="accent1" w:themeShade="80"/>
        </w:rPr>
        <w:t>ARCHITETTURA</w:t>
      </w:r>
      <w:r w:rsidRPr="002E6D5A">
        <w:rPr>
          <w:rFonts w:ascii="Aptos Serif" w:hAnsi="Aptos Serif" w:cs="Aptos Serif"/>
          <w:color w:val="1F4E79" w:themeColor="accent1" w:themeShade="80"/>
        </w:rPr>
        <w:t xml:space="preserve"> DEL SISTEMA</w:t>
      </w:r>
      <w:bookmarkEnd w:id="22"/>
      <w:r w:rsidR="00671D19">
        <w:rPr>
          <w:rFonts w:ascii="Aptos Serif" w:hAnsi="Aptos Serif" w:cs="Aptos Serif"/>
          <w:color w:val="1F4E79" w:themeColor="accent1" w:themeShade="80"/>
        </w:rPr>
        <w:tab/>
      </w:r>
    </w:p>
    <w:p w14:paraId="5D78C2D2" w14:textId="0D8FAF18" w:rsidR="00810E62" w:rsidRPr="009D7D3A" w:rsidRDefault="002E6D5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3" w:name="_heading=h.eyhhhpjdzd2u" w:colFirst="0" w:colLast="0"/>
      <w:bookmarkStart w:id="24" w:name="_Toc221960864"/>
      <w:bookmarkEnd w:id="2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3.1 Introduzione al Sistema</w:t>
      </w:r>
      <w:bookmarkEnd w:id="24"/>
    </w:p>
    <w:p w14:paraId="7CD6D365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Map4Aid è una piattaforma web progettata per supportare la distribuzione di beni essenziali e medicinali a persone in difficoltà, facilitando la collaborazione tra beneficiari, donatori ed enti erogatori.</w:t>
      </w:r>
    </w:p>
    <w:p w14:paraId="5878B31D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sistema gestisce processi critici come:</w:t>
      </w:r>
    </w:p>
    <w:p w14:paraId="297C4F41" w14:textId="77777777" w:rsidR="00810E62" w:rsidRPr="00381110" w:rsidRDefault="00000000">
      <w:pPr>
        <w:numPr>
          <w:ilvl w:val="0"/>
          <w:numId w:val="15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registrazione con verifica tramite OTP</w:t>
      </w:r>
    </w:p>
    <w:p w14:paraId="20F943C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documentale dei beneficiari</w:t>
      </w:r>
    </w:p>
    <w:p w14:paraId="15AA4153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prenotazione di beni alimentari e medicinali</w:t>
      </w:r>
    </w:p>
    <w:p w14:paraId="3F98D5A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654A6DD1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punti di distribuzione</w:t>
      </w:r>
    </w:p>
    <w:p w14:paraId="7363E38F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A1DCFB9" w14:textId="77777777" w:rsidR="00810E62" w:rsidRPr="00381110" w:rsidRDefault="00000000">
      <w:pPr>
        <w:numPr>
          <w:ilvl w:val="0"/>
          <w:numId w:val="15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</w:t>
      </w:r>
    </w:p>
    <w:p w14:paraId="44B6BFE7" w14:textId="77777777" w:rsidR="00810E62" w:rsidRPr="00381110" w:rsidRDefault="00000000">
      <w:pPr>
        <w:numPr>
          <w:ilvl w:val="0"/>
          <w:numId w:val="15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invio automatico di notifiche </w:t>
      </w:r>
      <w:proofErr w:type="gramStart"/>
      <w:r w:rsidRPr="00381110">
        <w:rPr>
          <w:rFonts w:ascii="Aptos Serif" w:eastAsia="Arial" w:hAnsi="Aptos Serif" w:cs="Aptos Serif"/>
        </w:rPr>
        <w:t>email</w:t>
      </w:r>
      <w:proofErr w:type="gramEnd"/>
    </w:p>
    <w:p w14:paraId="31ECD6A3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Per garantire sicurezza, modularità e manutenibilità, Map4Aid adotta un’architettura </w:t>
      </w:r>
      <w:proofErr w:type="spellStart"/>
      <w:r w:rsidRPr="00381110">
        <w:rPr>
          <w:rFonts w:ascii="Aptos Serif" w:eastAsia="Arial" w:hAnsi="Aptos Serif" w:cs="Aptos Serif"/>
          <w:b/>
          <w:bCs/>
        </w:rPr>
        <w:t>three</w:t>
      </w:r>
      <w:r w:rsidRPr="00381110">
        <w:rPr>
          <w:rFonts w:ascii="Cambria Math" w:eastAsia="Arial" w:hAnsi="Cambria Math" w:cs="Cambria Math"/>
          <w:b/>
          <w:bCs/>
        </w:rPr>
        <w:t>‑</w:t>
      </w:r>
      <w:r w:rsidRPr="00381110">
        <w:rPr>
          <w:rFonts w:ascii="Aptos Serif" w:eastAsia="Arial" w:hAnsi="Aptos Serif" w:cs="Aptos Serif"/>
          <w:b/>
          <w:bCs/>
        </w:rPr>
        <w:t>tier</w:t>
      </w:r>
      <w:proofErr w:type="spellEnd"/>
      <w:r w:rsidRPr="00381110">
        <w:rPr>
          <w:rFonts w:ascii="Aptos Serif" w:eastAsia="Arial" w:hAnsi="Aptos Serif" w:cs="Aptos Serif"/>
        </w:rPr>
        <w:t>, che separa nettamente interfaccia, logica applicativa e gestione dei dati.</w:t>
      </w:r>
    </w:p>
    <w:p w14:paraId="65F2FD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 questo modello, </w:t>
      </w:r>
      <w:r w:rsidRPr="00381110">
        <w:rPr>
          <w:rFonts w:ascii="Aptos Serif" w:eastAsia="Arial" w:hAnsi="Aptos Serif" w:cs="Aptos Serif"/>
          <w:b/>
          <w:bCs/>
        </w:rPr>
        <w:t xml:space="preserve">la </w:t>
      </w:r>
      <w:proofErr w:type="spellStart"/>
      <w:r w:rsidRPr="00381110">
        <w:rPr>
          <w:rFonts w:ascii="Aptos Serif" w:eastAsia="Arial" w:hAnsi="Aptos Serif" w:cs="Aptos Serif"/>
          <w:b/>
          <w:bCs/>
        </w:rPr>
        <w:t>view</w:t>
      </w:r>
      <w:proofErr w:type="spellEnd"/>
      <w:r w:rsidRPr="00381110">
        <w:rPr>
          <w:rFonts w:ascii="Aptos Serif" w:eastAsia="Arial" w:hAnsi="Aptos Serif" w:cs="Aptos Serif"/>
          <w:b/>
          <w:bCs/>
        </w:rPr>
        <w:t xml:space="preserve"> non può accedere direttamente al model</w:t>
      </w:r>
      <w:r w:rsidRPr="00381110">
        <w:rPr>
          <w:rFonts w:ascii="Aptos Serif" w:eastAsia="Arial" w:hAnsi="Aptos Serif" w:cs="Aptos Serif"/>
        </w:rPr>
        <w:t xml:space="preserve">, ma deve sempre passare attraverso il controller e il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 xml:space="preserve"> Flask.</w:t>
      </w:r>
    </w:p>
    <w:p w14:paraId="35EAC935" w14:textId="0C83B07C" w:rsidR="00810E62" w:rsidRPr="009D7D3A" w:rsidRDefault="002E6D5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5" w:name="_heading=h.p94xuk732f9a" w:colFirst="0" w:colLast="0"/>
      <w:bookmarkStart w:id="26" w:name="_Toc221960865"/>
      <w:bookmarkEnd w:id="2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3.2 Architettura Three</w:t>
      </w:r>
      <w:r w:rsidRPr="009D7D3A">
        <w:rPr>
          <w:rFonts w:ascii="Cambria Math" w:eastAsia="Arial" w:hAnsi="Cambria Math" w:cs="Cambria Math"/>
          <w:color w:val="1F4E79" w:themeColor="accent1" w:themeShade="80"/>
          <w:sz w:val="34"/>
          <w:szCs w:val="34"/>
        </w:rPr>
        <w:t>‑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Tier</w:t>
      </w:r>
      <w:bookmarkEnd w:id="26"/>
    </w:p>
    <w:p w14:paraId="0B35D63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L’architettura del sistema è suddivisa in tre livelli indipendenti:</w:t>
      </w:r>
    </w:p>
    <w:p w14:paraId="2B68AFCA" w14:textId="77777777" w:rsidR="00810E62" w:rsidRPr="00381110" w:rsidRDefault="00000000">
      <w:pPr>
        <w:numPr>
          <w:ilvl w:val="0"/>
          <w:numId w:val="1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Presentation Tier (</w:t>
      </w:r>
      <w:proofErr w:type="spellStart"/>
      <w:r w:rsidRPr="00381110">
        <w:rPr>
          <w:rFonts w:ascii="Aptos Serif" w:eastAsia="Arial" w:hAnsi="Aptos Serif" w:cs="Aptos Serif"/>
          <w:b/>
          <w:bCs/>
        </w:rPr>
        <w:t>Frontend</w:t>
      </w:r>
      <w:proofErr w:type="spellEnd"/>
      <w:r w:rsidRPr="00381110">
        <w:rPr>
          <w:rFonts w:ascii="Aptos Serif" w:eastAsia="Arial" w:hAnsi="Aptos Serif" w:cs="Aptos Serif"/>
          <w:b/>
          <w:bCs/>
        </w:rPr>
        <w:t xml:space="preserve"> Web)</w:t>
      </w:r>
    </w:p>
    <w:p w14:paraId="6A2C92C0" w14:textId="77777777" w:rsidR="00810E62" w:rsidRPr="00381110" w:rsidRDefault="00000000">
      <w:pPr>
        <w:numPr>
          <w:ilvl w:val="0"/>
          <w:numId w:val="1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Application Tier (</w:t>
      </w:r>
      <w:proofErr w:type="spellStart"/>
      <w:r w:rsidRPr="00381110">
        <w:rPr>
          <w:rFonts w:ascii="Aptos Serif" w:eastAsia="Arial" w:hAnsi="Aptos Serif" w:cs="Aptos Serif"/>
          <w:b/>
          <w:bCs/>
        </w:rPr>
        <w:t>Backend</w:t>
      </w:r>
      <w:proofErr w:type="spellEnd"/>
      <w:r w:rsidRPr="00381110">
        <w:rPr>
          <w:rFonts w:ascii="Aptos Serif" w:eastAsia="Arial" w:hAnsi="Aptos Serif" w:cs="Aptos Serif"/>
          <w:b/>
          <w:bCs/>
        </w:rPr>
        <w:t xml:space="preserve"> Flask)</w:t>
      </w:r>
    </w:p>
    <w:p w14:paraId="4B06BCB2" w14:textId="77777777" w:rsidR="00810E62" w:rsidRPr="00381110" w:rsidRDefault="00000000">
      <w:pPr>
        <w:numPr>
          <w:ilvl w:val="0"/>
          <w:numId w:val="17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 xml:space="preserve">Data Tier (Database </w:t>
      </w:r>
      <w:proofErr w:type="spellStart"/>
      <w:r w:rsidRPr="00381110">
        <w:rPr>
          <w:rFonts w:ascii="Aptos Serif" w:eastAsia="Arial" w:hAnsi="Aptos Serif" w:cs="Aptos Serif"/>
          <w:b/>
          <w:bCs/>
        </w:rPr>
        <w:t>SQLite</w:t>
      </w:r>
      <w:proofErr w:type="spellEnd"/>
      <w:r w:rsidRPr="00381110">
        <w:rPr>
          <w:rFonts w:ascii="Aptos Serif" w:eastAsia="Arial" w:hAnsi="Aptos Serif" w:cs="Aptos Serif"/>
          <w:b/>
          <w:bCs/>
        </w:rPr>
        <w:t xml:space="preserve"> + ORM)</w:t>
      </w:r>
    </w:p>
    <w:p w14:paraId="5C81D68C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Questa separazione garantisce sicurezza, scalabilità e una chiara divisione delle responsabilità.</w:t>
      </w:r>
    </w:p>
    <w:p w14:paraId="7C10A98C" w14:textId="7C86A848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27" w:name="_heading=h.2czr114fbqi3" w:colFirst="0" w:colLast="0"/>
      <w:bookmarkStart w:id="28" w:name="_Toc221960866"/>
      <w:bookmarkEnd w:id="27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3.2.1 Presentation Tier – </w:t>
      </w:r>
      <w:proofErr w:type="spellStart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Frontend</w:t>
      </w:r>
      <w:proofErr w:type="spellEnd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Web</w:t>
      </w:r>
      <w:bookmarkEnd w:id="28"/>
    </w:p>
    <w:p w14:paraId="2645674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</w:t>
      </w:r>
      <w:proofErr w:type="spellStart"/>
      <w:r w:rsidRPr="00381110">
        <w:rPr>
          <w:rFonts w:ascii="Aptos Serif" w:eastAsia="Arial" w:hAnsi="Aptos Serif" w:cs="Aptos Serif"/>
        </w:rPr>
        <w:t>frontend</w:t>
      </w:r>
      <w:proofErr w:type="spellEnd"/>
      <w:r w:rsidRPr="00381110">
        <w:rPr>
          <w:rFonts w:ascii="Aptos Serif" w:eastAsia="Arial" w:hAnsi="Aptos Serif" w:cs="Aptos Serif"/>
        </w:rPr>
        <w:t xml:space="preserve"> è sviluppato come applicazione web tradizionale, organizzata nelle cartelle:</w:t>
      </w:r>
    </w:p>
    <w:p w14:paraId="4F970B25" w14:textId="77777777" w:rsidR="00810E62" w:rsidRPr="00381110" w:rsidRDefault="00000000">
      <w:pPr>
        <w:numPr>
          <w:ilvl w:val="0"/>
          <w:numId w:val="3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html/</w:t>
      </w:r>
      <w:r w:rsidRPr="00381110">
        <w:rPr>
          <w:rFonts w:ascii="Aptos Serif" w:eastAsia="Arial" w:hAnsi="Aptos Serif" w:cs="Aptos Serif"/>
        </w:rPr>
        <w:t xml:space="preserve"> – pagine e template</w:t>
      </w:r>
    </w:p>
    <w:p w14:paraId="70935ECF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css</w:t>
      </w:r>
      <w:proofErr w:type="spellEnd"/>
      <w:r w:rsidRPr="00381110">
        <w:rPr>
          <w:rFonts w:ascii="Aptos Serif" w:eastAsia="Arial" w:hAnsi="Aptos Serif" w:cs="Aptos Serif"/>
          <w:b/>
          <w:bCs/>
        </w:rPr>
        <w:t>/</w:t>
      </w:r>
      <w:r w:rsidRPr="00381110">
        <w:rPr>
          <w:rFonts w:ascii="Aptos Serif" w:eastAsia="Arial" w:hAnsi="Aptos Serif" w:cs="Aptos Serif"/>
        </w:rPr>
        <w:t xml:space="preserve"> – fogli di stile</w:t>
      </w:r>
    </w:p>
    <w:p w14:paraId="60A91944" w14:textId="77777777" w:rsidR="00810E62" w:rsidRPr="00381110" w:rsidRDefault="00000000">
      <w:pPr>
        <w:numPr>
          <w:ilvl w:val="0"/>
          <w:numId w:val="3"/>
        </w:numPr>
        <w:spacing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js</w:t>
      </w:r>
      <w:proofErr w:type="spellEnd"/>
      <w:r w:rsidRPr="00381110">
        <w:rPr>
          <w:rFonts w:ascii="Aptos Serif" w:eastAsia="Arial" w:hAnsi="Aptos Serif" w:cs="Aptos Serif"/>
          <w:b/>
          <w:bCs/>
        </w:rPr>
        <w:t>/</w:t>
      </w:r>
      <w:r w:rsidRPr="00381110">
        <w:rPr>
          <w:rFonts w:ascii="Aptos Serif" w:eastAsia="Arial" w:hAnsi="Aptos Serif" w:cs="Aptos Serif"/>
        </w:rPr>
        <w:t xml:space="preserve"> – script lato client</w:t>
      </w:r>
    </w:p>
    <w:p w14:paraId="523B3F76" w14:textId="77777777" w:rsidR="00810E62" w:rsidRPr="00381110" w:rsidRDefault="00000000">
      <w:pPr>
        <w:numPr>
          <w:ilvl w:val="0"/>
          <w:numId w:val="3"/>
        </w:numPr>
        <w:spacing w:after="24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imgs</w:t>
      </w:r>
      <w:proofErr w:type="spellEnd"/>
      <w:r w:rsidRPr="00381110">
        <w:rPr>
          <w:rFonts w:ascii="Aptos Serif" w:eastAsia="Arial" w:hAnsi="Aptos Serif" w:cs="Aptos Serif"/>
          <w:b/>
          <w:bCs/>
        </w:rPr>
        <w:t>/</w:t>
      </w:r>
      <w:r w:rsidRPr="00381110">
        <w:rPr>
          <w:rFonts w:ascii="Aptos Serif" w:eastAsia="Arial" w:hAnsi="Aptos Serif" w:cs="Aptos Serif"/>
        </w:rPr>
        <w:t xml:space="preserve"> – risorse grafiche</w:t>
      </w:r>
    </w:p>
    <w:p w14:paraId="45FE7213" w14:textId="76791BE0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29" w:name="_heading=h.yfh1p68glivr" w:colFirst="0" w:colLast="0"/>
      <w:bookmarkStart w:id="30" w:name="_Toc221960867"/>
      <w:bookmarkEnd w:id="29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3.2.1.1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Responsabilità del </w:t>
      </w:r>
      <w:proofErr w:type="spellStart"/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frontend</w:t>
      </w:r>
      <w:bookmarkEnd w:id="30"/>
      <w:proofErr w:type="spellEnd"/>
    </w:p>
    <w:p w14:paraId="4D6B256F" w14:textId="77777777" w:rsidR="00810E62" w:rsidRPr="00381110" w:rsidRDefault="00000000">
      <w:pPr>
        <w:numPr>
          <w:ilvl w:val="0"/>
          <w:numId w:val="2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 xml:space="preserve">mostrare le informazioni provenienti dal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</w:p>
    <w:p w14:paraId="2287E7B2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raccogliere input tramite form (registrazione, login, prenotazioni, upload documenti)</w:t>
      </w:r>
    </w:p>
    <w:p w14:paraId="52D05F5F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inviare richieste HTTP alle API REST</w:t>
      </w:r>
    </w:p>
    <w:p w14:paraId="1EE792D6" w14:textId="77777777" w:rsidR="00810E62" w:rsidRPr="00381110" w:rsidRDefault="00000000">
      <w:pPr>
        <w:numPr>
          <w:ilvl w:val="0"/>
          <w:numId w:val="2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gestire la sessione tramite cookie</w:t>
      </w:r>
    </w:p>
    <w:p w14:paraId="34F8CE9F" w14:textId="77777777" w:rsidR="00810E62" w:rsidRPr="00381110" w:rsidRDefault="00000000">
      <w:pPr>
        <w:numPr>
          <w:ilvl w:val="0"/>
          <w:numId w:val="2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permettere ai donatori di effettuare donazioni monetarie tramite form dedicato</w:t>
      </w:r>
    </w:p>
    <w:p w14:paraId="481B6A0D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</w:t>
      </w:r>
      <w:proofErr w:type="spellStart"/>
      <w:r w:rsidRPr="00381110">
        <w:rPr>
          <w:rFonts w:ascii="Aptos Serif" w:eastAsia="Arial" w:hAnsi="Aptos Serif" w:cs="Aptos Serif"/>
        </w:rPr>
        <w:t>frontend</w:t>
      </w:r>
      <w:proofErr w:type="spellEnd"/>
      <w:r w:rsidRPr="00381110">
        <w:rPr>
          <w:rFonts w:ascii="Aptos Serif" w:eastAsia="Arial" w:hAnsi="Aptos Serif" w:cs="Aptos Serif"/>
        </w:rPr>
        <w:t xml:space="preserve"> </w:t>
      </w:r>
      <w:r w:rsidRPr="00381110">
        <w:rPr>
          <w:rFonts w:ascii="Aptos Serif" w:eastAsia="Arial" w:hAnsi="Aptos Serif" w:cs="Aptos Serif"/>
          <w:b/>
          <w:bCs/>
        </w:rPr>
        <w:t>non accede mai direttamente al database</w:t>
      </w:r>
      <w:r w:rsidRPr="00381110">
        <w:rPr>
          <w:rFonts w:ascii="Aptos Serif" w:eastAsia="Arial" w:hAnsi="Aptos Serif" w:cs="Aptos Serif"/>
        </w:rPr>
        <w:t>.</w:t>
      </w:r>
    </w:p>
    <w:p w14:paraId="5EC048B7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Ogni operazione passa attraverso il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>, garantendo sicurezza e controllo degli accessi.</w:t>
      </w:r>
    </w:p>
    <w:p w14:paraId="11B28613" w14:textId="7C0EC611" w:rsidR="00810E62" w:rsidRPr="009D7D3A" w:rsidRDefault="009D7D3A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1" w:name="_heading=h.dsjv4vezcra7" w:colFirst="0" w:colLast="0"/>
      <w:bookmarkStart w:id="32" w:name="_Toc221960868"/>
      <w:bookmarkEnd w:id="3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3.2.2 Application Tier – </w:t>
      </w:r>
      <w:proofErr w:type="spellStart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Backend</w:t>
      </w:r>
      <w:proofErr w:type="spellEnd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Flask</w:t>
      </w:r>
      <w:bookmarkEnd w:id="32"/>
    </w:p>
    <w:p w14:paraId="08CE4878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 xml:space="preserve"> è il cuore logico del sistema.</w:t>
      </w:r>
    </w:p>
    <w:p w14:paraId="6CBED49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È implementato in Python tramite Flask ed è organizzato in moduli coerenti e indipendenti.</w:t>
      </w:r>
    </w:p>
    <w:p w14:paraId="6FEEC37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La struttura include:</w:t>
      </w:r>
    </w:p>
    <w:p w14:paraId="35CE0DB1" w14:textId="77777777" w:rsidR="00810E62" w:rsidRPr="00381110" w:rsidRDefault="00000000">
      <w:pPr>
        <w:numPr>
          <w:ilvl w:val="0"/>
          <w:numId w:val="7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controllers/</w:t>
      </w:r>
      <w:r w:rsidRPr="00381110">
        <w:rPr>
          <w:rFonts w:ascii="Aptos Serif" w:eastAsia="Arial" w:hAnsi="Aptos Serif" w:cs="Aptos Serif"/>
        </w:rPr>
        <w:t xml:space="preserve"> – gestione delle richieste HTTP e orchestrazione della logica</w:t>
      </w:r>
    </w:p>
    <w:p w14:paraId="3CF00835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models/</w:t>
      </w:r>
      <w:r w:rsidRPr="00381110">
        <w:rPr>
          <w:rFonts w:ascii="Aptos Serif" w:eastAsia="Arial" w:hAnsi="Aptos Serif" w:cs="Aptos Serif"/>
        </w:rPr>
        <w:t xml:space="preserve"> – definizione delle entità e delle relazioni</w:t>
      </w:r>
    </w:p>
    <w:p w14:paraId="5F77A8F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service_</w:t>
      </w:r>
      <w:proofErr w:type="gramStart"/>
      <w:r w:rsidRPr="00381110">
        <w:rPr>
          <w:rFonts w:ascii="Aptos Serif" w:eastAsia="Arial" w:hAnsi="Aptos Serif" w:cs="Aptos Serif"/>
          <w:b/>
          <w:bCs/>
        </w:rPr>
        <w:t>email</w:t>
      </w:r>
      <w:proofErr w:type="spellEnd"/>
      <w:proofErr w:type="gramEnd"/>
      <w:r w:rsidRPr="00381110">
        <w:rPr>
          <w:rFonts w:ascii="Aptos Serif" w:eastAsia="Arial" w:hAnsi="Aptos Serif" w:cs="Aptos Serif"/>
          <w:b/>
          <w:bCs/>
        </w:rPr>
        <w:t>/</w:t>
      </w:r>
      <w:r w:rsidRPr="00381110">
        <w:rPr>
          <w:rFonts w:ascii="Aptos Serif" w:eastAsia="Arial" w:hAnsi="Aptos Serif" w:cs="Aptos Serif"/>
        </w:rPr>
        <w:t xml:space="preserve"> – invio </w:t>
      </w:r>
      <w:proofErr w:type="gramStart"/>
      <w:r w:rsidRPr="00381110">
        <w:rPr>
          <w:rFonts w:ascii="Aptos Serif" w:eastAsia="Arial" w:hAnsi="Aptos Serif" w:cs="Aptos Serif"/>
        </w:rPr>
        <w:t>email</w:t>
      </w:r>
      <w:proofErr w:type="gramEnd"/>
      <w:r w:rsidRPr="00381110">
        <w:rPr>
          <w:rFonts w:ascii="Aptos Serif" w:eastAsia="Arial" w:hAnsi="Aptos Serif" w:cs="Aptos Serif"/>
        </w:rPr>
        <w:t xml:space="preserve"> tramite pattern Bridge</w:t>
      </w:r>
    </w:p>
    <w:p w14:paraId="0C9A62DA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app.py</w:t>
      </w:r>
      <w:r w:rsidRPr="00381110">
        <w:rPr>
          <w:rFonts w:ascii="Aptos Serif" w:eastAsia="Arial" w:hAnsi="Aptos Serif" w:cs="Aptos Serif"/>
        </w:rPr>
        <w:t xml:space="preserve"> – configurazione dell’applicazione</w:t>
      </w:r>
    </w:p>
    <w:p w14:paraId="19CF0B7B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run.py</w:t>
      </w:r>
      <w:r w:rsidRPr="00381110">
        <w:rPr>
          <w:rFonts w:ascii="Aptos Serif" w:eastAsia="Arial" w:hAnsi="Aptos Serif" w:cs="Aptos Serif"/>
        </w:rPr>
        <w:t xml:space="preserve"> – avvio del server</w:t>
      </w:r>
    </w:p>
    <w:p w14:paraId="36F82FB2" w14:textId="77777777" w:rsidR="00810E62" w:rsidRPr="00381110" w:rsidRDefault="00000000">
      <w:pPr>
        <w:numPr>
          <w:ilvl w:val="0"/>
          <w:numId w:val="7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  <w:b/>
          <w:bCs/>
        </w:rPr>
        <w:t>config.py</w:t>
      </w:r>
      <w:r w:rsidRPr="00381110">
        <w:rPr>
          <w:rFonts w:ascii="Aptos Serif" w:eastAsia="Arial" w:hAnsi="Aptos Serif" w:cs="Aptos Serif"/>
        </w:rPr>
        <w:t xml:space="preserve"> – configurazione generale</w:t>
      </w:r>
    </w:p>
    <w:p w14:paraId="6A4A9A7A" w14:textId="77777777" w:rsidR="00810E62" w:rsidRPr="00381110" w:rsidRDefault="00000000">
      <w:pPr>
        <w:numPr>
          <w:ilvl w:val="0"/>
          <w:numId w:val="7"/>
        </w:numPr>
        <w:spacing w:after="24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migrations</w:t>
      </w:r>
      <w:proofErr w:type="spellEnd"/>
      <w:r w:rsidRPr="00381110">
        <w:rPr>
          <w:rFonts w:ascii="Aptos Serif" w:eastAsia="Arial" w:hAnsi="Aptos Serif" w:cs="Aptos Serif"/>
          <w:b/>
          <w:bCs/>
        </w:rPr>
        <w:t>/</w:t>
      </w:r>
      <w:r w:rsidRPr="00381110">
        <w:rPr>
          <w:rFonts w:ascii="Aptos Serif" w:eastAsia="Arial" w:hAnsi="Aptos Serif" w:cs="Aptos Serif"/>
        </w:rPr>
        <w:t xml:space="preserve"> – gestione delle migrazioni del database</w:t>
      </w:r>
    </w:p>
    <w:p w14:paraId="4B1519DB" w14:textId="2EB91BCD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3" w:name="_heading=h.mu98449hz5nk" w:colFirst="0" w:colLast="0"/>
      <w:bookmarkStart w:id="34" w:name="_Toc221960869"/>
      <w:bookmarkEnd w:id="33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3.2.2.1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 xml:space="preserve">Responsabilità del </w:t>
      </w:r>
      <w:proofErr w:type="spellStart"/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backend</w:t>
      </w:r>
      <w:bookmarkEnd w:id="34"/>
      <w:proofErr w:type="spellEnd"/>
    </w:p>
    <w:p w14:paraId="038DB0BE" w14:textId="77777777" w:rsidR="00810E62" w:rsidRPr="00381110" w:rsidRDefault="00000000">
      <w:pPr>
        <w:numPr>
          <w:ilvl w:val="0"/>
          <w:numId w:val="16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autenticazione e autorizzazione (OTP, sessioni, ruoli)</w:t>
      </w:r>
    </w:p>
    <w:p w14:paraId="6DC215C1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prenotazioni di beni e medicinali</w:t>
      </w:r>
    </w:p>
    <w:p w14:paraId="49C977D0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validazione manuale delle ricette</w:t>
      </w:r>
    </w:p>
    <w:p w14:paraId="51063337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dei pacchi alimentari</w:t>
      </w:r>
    </w:p>
    <w:p w14:paraId="75E797D9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di beni</w:t>
      </w:r>
    </w:p>
    <w:p w14:paraId="50B95BFD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donazioni monetarie, con registrazione dell’importo e notifica all’ente</w:t>
      </w:r>
    </w:p>
    <w:p w14:paraId="720AD1FF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invio </w:t>
      </w:r>
      <w:proofErr w:type="gramStart"/>
      <w:r w:rsidRPr="00381110">
        <w:rPr>
          <w:rFonts w:ascii="Aptos Serif" w:eastAsia="Arial" w:hAnsi="Aptos Serif" w:cs="Aptos Serif"/>
        </w:rPr>
        <w:t>email</w:t>
      </w:r>
      <w:proofErr w:type="gramEnd"/>
      <w:r w:rsidRPr="00381110">
        <w:rPr>
          <w:rFonts w:ascii="Aptos Serif" w:eastAsia="Arial" w:hAnsi="Aptos Serif" w:cs="Aptos Serif"/>
        </w:rPr>
        <w:t xml:space="preserve"> tramite </w:t>
      </w:r>
      <w:proofErr w:type="spellStart"/>
      <w:r w:rsidRPr="00381110">
        <w:rPr>
          <w:rFonts w:ascii="Aptos Serif" w:eastAsia="Roboto Mono" w:hAnsi="Aptos Serif" w:cs="Aptos Serif"/>
          <w:color w:val="188038"/>
        </w:rPr>
        <w:t>EmailControlBridge</w:t>
      </w:r>
      <w:proofErr w:type="spellEnd"/>
    </w:p>
    <w:p w14:paraId="24272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geolocalizzazione tramite </w:t>
      </w:r>
      <w:proofErr w:type="spellStart"/>
      <w:r w:rsidRPr="00381110">
        <w:rPr>
          <w:rFonts w:ascii="Aptos Serif" w:eastAsia="Arial" w:hAnsi="Aptos Serif" w:cs="Aptos Serif"/>
        </w:rPr>
        <w:t>Geopy</w:t>
      </w:r>
      <w:proofErr w:type="spellEnd"/>
      <w:r w:rsidRPr="00381110">
        <w:rPr>
          <w:rFonts w:ascii="Aptos Serif" w:eastAsia="Arial" w:hAnsi="Aptos Serif" w:cs="Aptos Serif"/>
        </w:rPr>
        <w:t>/</w:t>
      </w:r>
      <w:proofErr w:type="spellStart"/>
      <w:r w:rsidRPr="00381110">
        <w:rPr>
          <w:rFonts w:ascii="Aptos Serif" w:eastAsia="Arial" w:hAnsi="Aptos Serif" w:cs="Aptos Serif"/>
        </w:rPr>
        <w:t>Nominatim</w:t>
      </w:r>
      <w:proofErr w:type="spellEnd"/>
    </w:p>
    <w:p w14:paraId="0C6BA2B8" w14:textId="77777777" w:rsidR="00810E62" w:rsidRPr="00381110" w:rsidRDefault="00000000">
      <w:pPr>
        <w:numPr>
          <w:ilvl w:val="0"/>
          <w:numId w:val="16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applicazione della logica di business</w:t>
      </w:r>
    </w:p>
    <w:p w14:paraId="184E3753" w14:textId="77777777" w:rsidR="00810E62" w:rsidRPr="00381110" w:rsidRDefault="00000000">
      <w:pPr>
        <w:numPr>
          <w:ilvl w:val="0"/>
          <w:numId w:val="16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protezione degli endpoint tramite middleware di permessi</w:t>
      </w:r>
    </w:p>
    <w:p w14:paraId="0BAD33C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 xml:space="preserve"> è l’unico livello autorizzato a interagire con il database.</w:t>
      </w:r>
    </w:p>
    <w:p w14:paraId="0EA773B2" w14:textId="4094DC6F" w:rsidR="00810E62" w:rsidRPr="009D7D3A" w:rsidRDefault="00000000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5" w:name="_heading=h.ssr6tnqrr08e" w:colFirst="0" w:colLast="0"/>
      <w:bookmarkStart w:id="36" w:name="_Toc221960870"/>
      <w:bookmarkEnd w:id="35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</w:t>
      </w:r>
      <w:r w:rsidR="009D7D3A"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2.3</w:t>
      </w:r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Data Tier – Database </w:t>
      </w:r>
      <w:proofErr w:type="spellStart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SQLite</w:t>
      </w:r>
      <w:proofErr w:type="spellEnd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+ </w:t>
      </w:r>
      <w:proofErr w:type="spellStart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SQLAlchemy</w:t>
      </w:r>
      <w:proofErr w:type="spellEnd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 xml:space="preserve"> ORM</w:t>
      </w:r>
      <w:bookmarkEnd w:id="36"/>
    </w:p>
    <w:p w14:paraId="490E1B73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livello dati utilizza:</w:t>
      </w:r>
    </w:p>
    <w:p w14:paraId="3D3FF5ED" w14:textId="77777777" w:rsidR="00810E62" w:rsidRPr="00381110" w:rsidRDefault="00000000">
      <w:pPr>
        <w:numPr>
          <w:ilvl w:val="0"/>
          <w:numId w:val="13"/>
        </w:numPr>
        <w:spacing w:before="240"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SQLite</w:t>
      </w:r>
      <w:proofErr w:type="spellEnd"/>
      <w:r w:rsidRPr="00381110">
        <w:rPr>
          <w:rFonts w:ascii="Aptos Serif" w:eastAsia="Arial" w:hAnsi="Aptos Serif" w:cs="Aptos Serif"/>
        </w:rPr>
        <w:t xml:space="preserve"> come database relazionale locale</w:t>
      </w:r>
    </w:p>
    <w:p w14:paraId="59CA5532" w14:textId="77777777" w:rsidR="00810E62" w:rsidRPr="00381110" w:rsidRDefault="00000000">
      <w:pPr>
        <w:numPr>
          <w:ilvl w:val="0"/>
          <w:numId w:val="13"/>
        </w:numPr>
        <w:spacing w:after="24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  <w:b/>
          <w:bCs/>
        </w:rPr>
        <w:t>SQLAlchemy</w:t>
      </w:r>
      <w:proofErr w:type="spellEnd"/>
      <w:r w:rsidRPr="00381110">
        <w:rPr>
          <w:rFonts w:ascii="Aptos Serif" w:eastAsia="Arial" w:hAnsi="Aptos Serif" w:cs="Aptos Serif"/>
        </w:rPr>
        <w:t xml:space="preserve"> come ORM per mappare le entità Python alle tabelle SQL</w:t>
      </w:r>
    </w:p>
    <w:p w14:paraId="42333FAC" w14:textId="51E44F58" w:rsidR="00810E62" w:rsidRPr="009D7D3A" w:rsidRDefault="009D7D3A">
      <w:pPr>
        <w:pStyle w:val="Titolo3"/>
        <w:keepNext w:val="0"/>
        <w:keepLines w:val="0"/>
        <w:spacing w:line="276" w:lineRule="auto"/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</w:pPr>
      <w:bookmarkStart w:id="37" w:name="_heading=h.l2fb9l8yjhu3" w:colFirst="0" w:colLast="0"/>
      <w:bookmarkStart w:id="38" w:name="_Toc221960871"/>
      <w:bookmarkEnd w:id="37"/>
      <w:r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lastRenderedPageBreak/>
        <w:t xml:space="preserve">3.2.3.1 </w:t>
      </w:r>
      <w:r w:rsidRPr="009D7D3A">
        <w:rPr>
          <w:rFonts w:ascii="Aptos Serif" w:eastAsia="Arial" w:hAnsi="Aptos Serif" w:cs="Aptos Serif"/>
          <w:color w:val="2E74B5" w:themeColor="accent1" w:themeShade="BF"/>
          <w:sz w:val="26"/>
          <w:szCs w:val="26"/>
        </w:rPr>
        <w:t>Responsabilità del Data Tier</w:t>
      </w:r>
      <w:bookmarkEnd w:id="38"/>
    </w:p>
    <w:p w14:paraId="431E8186" w14:textId="77777777" w:rsidR="00810E62" w:rsidRPr="00381110" w:rsidRDefault="00000000">
      <w:pPr>
        <w:numPr>
          <w:ilvl w:val="0"/>
          <w:numId w:val="9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memorizzazione persistente dei dati</w:t>
      </w:r>
    </w:p>
    <w:p w14:paraId="045BDBEF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integrità referenziale</w:t>
      </w:r>
    </w:p>
    <w:p w14:paraId="531102AA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gestione delle relazioni tra entità</w:t>
      </w:r>
    </w:p>
    <w:p w14:paraId="4EA01F5B" w14:textId="77777777" w:rsidR="00810E62" w:rsidRPr="00381110" w:rsidRDefault="00000000">
      <w:pPr>
        <w:numPr>
          <w:ilvl w:val="0"/>
          <w:numId w:val="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transazioni atomiche</w:t>
      </w:r>
    </w:p>
    <w:p w14:paraId="6FDFB99A" w14:textId="77777777" w:rsidR="00810E62" w:rsidRPr="00381110" w:rsidRDefault="00000000">
      <w:pPr>
        <w:numPr>
          <w:ilvl w:val="0"/>
          <w:numId w:val="9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nessun accesso diretto da parte del </w:t>
      </w:r>
      <w:proofErr w:type="spellStart"/>
      <w:r w:rsidRPr="00381110">
        <w:rPr>
          <w:rFonts w:ascii="Aptos Serif" w:eastAsia="Arial" w:hAnsi="Aptos Serif" w:cs="Aptos Serif"/>
        </w:rPr>
        <w:t>frontend</w:t>
      </w:r>
      <w:proofErr w:type="spellEnd"/>
    </w:p>
    <w:p w14:paraId="74E0371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Il database contiene:</w:t>
      </w:r>
    </w:p>
    <w:p w14:paraId="58AE47CB" w14:textId="77777777" w:rsidR="00810E62" w:rsidRPr="00381110" w:rsidRDefault="00000000">
      <w:pPr>
        <w:numPr>
          <w:ilvl w:val="0"/>
          <w:numId w:val="1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utenti e ruoli</w:t>
      </w:r>
    </w:p>
    <w:p w14:paraId="310519E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</w:rPr>
        <w:t>pending</w:t>
      </w:r>
      <w:proofErr w:type="spellEnd"/>
      <w:r w:rsidRPr="00381110">
        <w:rPr>
          <w:rFonts w:ascii="Aptos Serif" w:eastAsia="Arial" w:hAnsi="Aptos Serif" w:cs="Aptos Serif"/>
        </w:rPr>
        <w:t xml:space="preserve"> accounts</w:t>
      </w:r>
    </w:p>
    <w:p w14:paraId="2BBE8C21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enti erogatori</w:t>
      </w:r>
    </w:p>
    <w:p w14:paraId="48129B17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punti di distribuzione</w:t>
      </w:r>
    </w:p>
    <w:p w14:paraId="0CD497AD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beni e sottocategorie</w:t>
      </w:r>
    </w:p>
    <w:p w14:paraId="52CB84EA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pacchi alimentari</w:t>
      </w:r>
    </w:p>
    <w:p w14:paraId="64B6E045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prenotazioni</w:t>
      </w:r>
    </w:p>
    <w:p w14:paraId="56C69A0C" w14:textId="77777777" w:rsidR="00810E62" w:rsidRPr="00381110" w:rsidRDefault="00000000">
      <w:pPr>
        <w:numPr>
          <w:ilvl w:val="0"/>
          <w:numId w:val="1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di beni</w:t>
      </w:r>
    </w:p>
    <w:p w14:paraId="1C10962E" w14:textId="77777777" w:rsidR="00810E62" w:rsidRPr="00381110" w:rsidRDefault="00000000">
      <w:pPr>
        <w:numPr>
          <w:ilvl w:val="0"/>
          <w:numId w:val="1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donazioni monetarie (importo, donatore, ente destinatario, data)</w:t>
      </w:r>
    </w:p>
    <w:p w14:paraId="435E11B1" w14:textId="312F8294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39" w:name="_heading=h.gzr7jnga5mv9" w:colFirst="0" w:colLast="0"/>
      <w:bookmarkStart w:id="40" w:name="_Toc221960872"/>
      <w:bookmarkEnd w:id="39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3.4 Comunicazione tra i Livelli</w:t>
      </w:r>
      <w:bookmarkEnd w:id="40"/>
    </w:p>
    <w:p w14:paraId="0AD988DF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La comunicazione segue rigorosamente il modello </w:t>
      </w:r>
      <w:proofErr w:type="spellStart"/>
      <w:r w:rsidRPr="00381110">
        <w:rPr>
          <w:rFonts w:ascii="Aptos Serif" w:eastAsia="Arial" w:hAnsi="Aptos Serif" w:cs="Aptos Serif"/>
        </w:rPr>
        <w:t>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</w:t>
      </w:r>
      <w:proofErr w:type="spellEnd"/>
      <w:r w:rsidRPr="00381110">
        <w:rPr>
          <w:rFonts w:ascii="Aptos Serif" w:eastAsia="Arial" w:hAnsi="Aptos Serif" w:cs="Aptos Serif"/>
        </w:rPr>
        <w:t>:</w:t>
      </w:r>
    </w:p>
    <w:p w14:paraId="5664971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6C065E5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1"/>
          <w:id w:val="-599426112"/>
        </w:sdtPr>
        <w:sdtContent>
          <w:proofErr w:type="spellStart"/>
          <w:proofErr w:type="gramStart"/>
          <w:r w:rsidRPr="00381110">
            <w:rPr>
              <w:rFonts w:ascii="Aptos Serif" w:eastAsia="Arial Unicode MS" w:hAnsi="Aptos Serif" w:cs="Aptos Serif"/>
            </w:rPr>
            <w:t>Frontend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 →</w:t>
          </w:r>
          <w:proofErr w:type="gramEnd"/>
          <w:r w:rsidRPr="00381110">
            <w:rPr>
              <w:rFonts w:ascii="Aptos Serif" w:eastAsia="Arial Unicode MS" w:hAnsi="Aptos Serif" w:cs="Aptos Serif"/>
            </w:rPr>
            <w:t xml:space="preserve">  </w:t>
          </w:r>
          <w:proofErr w:type="spellStart"/>
          <w:proofErr w:type="gramStart"/>
          <w:r w:rsidRPr="00381110">
            <w:rPr>
              <w:rFonts w:ascii="Aptos Serif" w:eastAsia="Arial Unicode MS" w:hAnsi="Aptos Serif" w:cs="Aptos Serif"/>
            </w:rPr>
            <w:t>Backend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 →</w:t>
          </w:r>
          <w:proofErr w:type="gramEnd"/>
          <w:r w:rsidRPr="00381110">
            <w:rPr>
              <w:rFonts w:ascii="Aptos Serif" w:eastAsia="Arial Unicode MS" w:hAnsi="Aptos Serif" w:cs="Aptos Serif"/>
            </w:rPr>
            <w:t xml:space="preserve">  Database</w:t>
          </w:r>
        </w:sdtContent>
      </w:sdt>
    </w:p>
    <w:p w14:paraId="4B5F41BF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sdt>
        <w:sdtPr>
          <w:rPr>
            <w:rFonts w:ascii="Aptos Serif" w:hAnsi="Aptos Serif" w:cs="Aptos Serif"/>
          </w:rPr>
          <w:tag w:val="goog_rdk_2"/>
          <w:id w:val="135452336"/>
        </w:sdtPr>
        <w:sdtContent>
          <w:proofErr w:type="spellStart"/>
          <w:proofErr w:type="gramStart"/>
          <w:r w:rsidRPr="00381110">
            <w:rPr>
              <w:rFonts w:ascii="Aptos Serif" w:eastAsia="Arial Unicode MS" w:hAnsi="Aptos Serif" w:cs="Aptos Serif"/>
            </w:rPr>
            <w:t>Frontend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 ←</w:t>
          </w:r>
          <w:proofErr w:type="gramEnd"/>
          <w:r w:rsidRPr="00381110">
            <w:rPr>
              <w:rFonts w:ascii="Aptos Serif" w:eastAsia="Arial Unicode MS" w:hAnsi="Aptos Serif" w:cs="Aptos Serif"/>
            </w:rPr>
            <w:t xml:space="preserve">  </w:t>
          </w:r>
          <w:proofErr w:type="spellStart"/>
          <w:proofErr w:type="gramStart"/>
          <w:r w:rsidRPr="00381110">
            <w:rPr>
              <w:rFonts w:ascii="Aptos Serif" w:eastAsia="Arial Unicode MS" w:hAnsi="Aptos Serif" w:cs="Aptos Serif"/>
            </w:rPr>
            <w:t>Backend</w:t>
          </w:r>
          <w:proofErr w:type="spellEnd"/>
          <w:r w:rsidRPr="00381110">
            <w:rPr>
              <w:rFonts w:ascii="Aptos Serif" w:eastAsia="Arial Unicode MS" w:hAnsi="Aptos Serif" w:cs="Aptos Serif"/>
            </w:rPr>
            <w:t xml:space="preserve">  ←</w:t>
          </w:r>
          <w:proofErr w:type="gramEnd"/>
          <w:r w:rsidRPr="00381110">
            <w:rPr>
              <w:rFonts w:ascii="Aptos Serif" w:eastAsia="Arial Unicode MS" w:hAnsi="Aptos Serif" w:cs="Aptos Serif"/>
            </w:rPr>
            <w:t xml:space="preserve">  Database</w:t>
          </w:r>
        </w:sdtContent>
      </w:sdt>
    </w:p>
    <w:p w14:paraId="206A1122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Il </w:t>
      </w: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>:</w:t>
      </w:r>
    </w:p>
    <w:p w14:paraId="2020098A" w14:textId="77777777" w:rsidR="00810E62" w:rsidRPr="00381110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riceve la richiesta</w:t>
      </w:r>
    </w:p>
    <w:p w14:paraId="081AB1DA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valida i dati</w:t>
      </w:r>
    </w:p>
    <w:p w14:paraId="0325ACF3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applica la logica di business</w:t>
      </w:r>
    </w:p>
    <w:p w14:paraId="576894F5" w14:textId="77777777" w:rsidR="00810E62" w:rsidRPr="00381110" w:rsidRDefault="00000000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interroga il database</w:t>
      </w:r>
    </w:p>
    <w:p w14:paraId="62275B10" w14:textId="77777777" w:rsidR="00810E62" w:rsidRPr="00381110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restituisce una risposta JSON</w:t>
      </w:r>
    </w:p>
    <w:p w14:paraId="1ADD606A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Questo garantisce:</w:t>
      </w:r>
    </w:p>
    <w:p w14:paraId="39C86FB1" w14:textId="77777777" w:rsidR="00810E62" w:rsidRPr="00381110" w:rsidRDefault="00000000">
      <w:pPr>
        <w:numPr>
          <w:ilvl w:val="0"/>
          <w:numId w:val="22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sicurezza</w:t>
      </w:r>
    </w:p>
    <w:p w14:paraId="5971A115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consistenza dei dati</w:t>
      </w:r>
    </w:p>
    <w:p w14:paraId="773D7CEA" w14:textId="77777777" w:rsidR="00810E62" w:rsidRPr="00381110" w:rsidRDefault="00000000">
      <w:pPr>
        <w:numPr>
          <w:ilvl w:val="0"/>
          <w:numId w:val="22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controllo degli accessi</w:t>
      </w:r>
    </w:p>
    <w:p w14:paraId="0CEE187E" w14:textId="77777777" w:rsidR="00810E62" w:rsidRPr="00381110" w:rsidRDefault="00000000">
      <w:pPr>
        <w:numPr>
          <w:ilvl w:val="0"/>
          <w:numId w:val="22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delle responsabilità</w:t>
      </w:r>
    </w:p>
    <w:p w14:paraId="252E5A70" w14:textId="2F579C7D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1" w:name="_heading=h.jd63wfe7a1ir" w:colFirst="0" w:colLast="0"/>
      <w:bookmarkStart w:id="42" w:name="_Toc221960873"/>
      <w:bookmarkEnd w:id="41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3.5 Deployment</w:t>
      </w:r>
      <w:bookmarkEnd w:id="42"/>
    </w:p>
    <w:p w14:paraId="7E504B28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lastRenderedPageBreak/>
        <w:t>Il sistema è eseguito in ambiente locale tramite:</w:t>
      </w:r>
    </w:p>
    <w:p w14:paraId="696040E1" w14:textId="77777777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Codice</w:t>
      </w:r>
    </w:p>
    <w:p w14:paraId="72CD10C2" w14:textId="627DD31C" w:rsidR="00810E62" w:rsidRPr="00381110" w:rsidRDefault="00000000">
      <w:pPr>
        <w:spacing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</w:rPr>
        <w:t>flask</w:t>
      </w:r>
      <w:proofErr w:type="spellEnd"/>
      <w:r w:rsidRPr="00381110">
        <w:rPr>
          <w:rFonts w:ascii="Aptos Serif" w:eastAsia="Arial" w:hAnsi="Aptos Serif" w:cs="Aptos Serif"/>
        </w:rPr>
        <w:t xml:space="preserve"> </w:t>
      </w:r>
      <w:proofErr w:type="spellStart"/>
      <w:r w:rsidRPr="00381110">
        <w:rPr>
          <w:rFonts w:ascii="Aptos Serif" w:eastAsia="Arial" w:hAnsi="Aptos Serif" w:cs="Aptos Serif"/>
        </w:rPr>
        <w:t>run</w:t>
      </w:r>
      <w:proofErr w:type="spellEnd"/>
    </w:p>
    <w:p w14:paraId="4008E2AE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con:</w:t>
      </w:r>
    </w:p>
    <w:p w14:paraId="2FECFEF6" w14:textId="77777777" w:rsidR="00810E62" w:rsidRPr="00381110" w:rsidRDefault="00000000">
      <w:pPr>
        <w:numPr>
          <w:ilvl w:val="0"/>
          <w:numId w:val="19"/>
        </w:numPr>
        <w:spacing w:before="240" w:after="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</w:rPr>
        <w:t>backend</w:t>
      </w:r>
      <w:proofErr w:type="spellEnd"/>
      <w:r w:rsidRPr="00381110">
        <w:rPr>
          <w:rFonts w:ascii="Aptos Serif" w:eastAsia="Arial" w:hAnsi="Aptos Serif" w:cs="Aptos Serif"/>
        </w:rPr>
        <w:t xml:space="preserve"> Flask</w:t>
      </w:r>
    </w:p>
    <w:p w14:paraId="31FDDD5D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database </w:t>
      </w:r>
      <w:proofErr w:type="spellStart"/>
      <w:r w:rsidRPr="00381110">
        <w:rPr>
          <w:rFonts w:ascii="Aptos Serif" w:eastAsia="Arial" w:hAnsi="Aptos Serif" w:cs="Aptos Serif"/>
        </w:rPr>
        <w:t>SQLite</w:t>
      </w:r>
      <w:proofErr w:type="spellEnd"/>
    </w:p>
    <w:p w14:paraId="732202E3" w14:textId="77777777" w:rsidR="00810E62" w:rsidRPr="00381110" w:rsidRDefault="00000000">
      <w:pPr>
        <w:numPr>
          <w:ilvl w:val="0"/>
          <w:numId w:val="19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esecuzione single</w:t>
      </w:r>
      <w:r w:rsidRPr="00381110">
        <w:rPr>
          <w:rFonts w:ascii="Cambria Math" w:eastAsia="Arial" w:hAnsi="Cambria Math" w:cs="Cambria Math"/>
        </w:rPr>
        <w:t>‑</w:t>
      </w:r>
      <w:proofErr w:type="spellStart"/>
      <w:r w:rsidRPr="00381110">
        <w:rPr>
          <w:rFonts w:ascii="Aptos Serif" w:eastAsia="Arial" w:hAnsi="Aptos Serif" w:cs="Aptos Serif"/>
        </w:rPr>
        <w:t>instance</w:t>
      </w:r>
      <w:proofErr w:type="spellEnd"/>
    </w:p>
    <w:p w14:paraId="7AD5B0F4" w14:textId="77777777" w:rsidR="00810E62" w:rsidRPr="00381110" w:rsidRDefault="00000000">
      <w:pPr>
        <w:numPr>
          <w:ilvl w:val="0"/>
          <w:numId w:val="19"/>
        </w:numPr>
        <w:spacing w:after="240" w:line="276" w:lineRule="auto"/>
        <w:rPr>
          <w:rFonts w:ascii="Aptos Serif" w:eastAsia="Arial" w:hAnsi="Aptos Serif" w:cs="Aptos Serif"/>
        </w:rPr>
      </w:pPr>
      <w:proofErr w:type="spellStart"/>
      <w:r w:rsidRPr="00381110">
        <w:rPr>
          <w:rFonts w:ascii="Aptos Serif" w:eastAsia="Arial" w:hAnsi="Aptos Serif" w:cs="Aptos Serif"/>
        </w:rPr>
        <w:t>virtual</w:t>
      </w:r>
      <w:proofErr w:type="spellEnd"/>
      <w:r w:rsidRPr="00381110">
        <w:rPr>
          <w:rFonts w:ascii="Aptos Serif" w:eastAsia="Arial" w:hAnsi="Aptos Serif" w:cs="Aptos Serif"/>
        </w:rPr>
        <w:t xml:space="preserve"> </w:t>
      </w:r>
      <w:proofErr w:type="spellStart"/>
      <w:r w:rsidRPr="00381110">
        <w:rPr>
          <w:rFonts w:ascii="Aptos Serif" w:eastAsia="Arial" w:hAnsi="Aptos Serif" w:cs="Aptos Serif"/>
        </w:rPr>
        <w:t>environment</w:t>
      </w:r>
      <w:proofErr w:type="spellEnd"/>
      <w:r w:rsidRPr="00381110">
        <w:rPr>
          <w:rFonts w:ascii="Aptos Serif" w:eastAsia="Arial" w:hAnsi="Aptos Serif" w:cs="Aptos Serif"/>
        </w:rPr>
        <w:t xml:space="preserve"> dedicato (</w:t>
      </w:r>
      <w:proofErr w:type="spellStart"/>
      <w:r w:rsidRPr="00381110">
        <w:rPr>
          <w:rFonts w:ascii="Aptos Serif" w:eastAsia="Roboto Mono" w:hAnsi="Aptos Serif" w:cs="Aptos Serif"/>
          <w:color w:val="188038"/>
        </w:rPr>
        <w:t>venv</w:t>
      </w:r>
      <w:proofErr w:type="spellEnd"/>
      <w:r w:rsidRPr="00381110">
        <w:rPr>
          <w:rFonts w:ascii="Aptos Serif" w:eastAsia="Roboto Mono" w:hAnsi="Aptos Serif" w:cs="Aptos Serif"/>
          <w:color w:val="188038"/>
        </w:rPr>
        <w:t>/</w:t>
      </w:r>
      <w:r w:rsidRPr="00381110">
        <w:rPr>
          <w:rFonts w:ascii="Aptos Serif" w:eastAsia="Arial" w:hAnsi="Aptos Serif" w:cs="Aptos Serif"/>
        </w:rPr>
        <w:t>)</w:t>
      </w:r>
    </w:p>
    <w:p w14:paraId="72F26F75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Questa configurazione è ideale per sviluppo e test, ma l’architettura </w:t>
      </w:r>
      <w:proofErr w:type="spellStart"/>
      <w:r w:rsidRPr="00381110">
        <w:rPr>
          <w:rFonts w:ascii="Aptos Serif" w:eastAsia="Arial" w:hAnsi="Aptos Serif" w:cs="Aptos Serif"/>
        </w:rPr>
        <w:t>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</w:t>
      </w:r>
      <w:proofErr w:type="spellEnd"/>
      <w:r w:rsidRPr="00381110">
        <w:rPr>
          <w:rFonts w:ascii="Aptos Serif" w:eastAsia="Arial" w:hAnsi="Aptos Serif" w:cs="Aptos Serif"/>
        </w:rPr>
        <w:t xml:space="preserve"> permette una futura migrazione verso:</w:t>
      </w:r>
    </w:p>
    <w:p w14:paraId="59AACE38" w14:textId="77777777" w:rsidR="00810E62" w:rsidRPr="00381110" w:rsidRDefault="00000000">
      <w:pPr>
        <w:numPr>
          <w:ilvl w:val="0"/>
          <w:numId w:val="21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server dedicati</w:t>
      </w:r>
    </w:p>
    <w:p w14:paraId="08B617C8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container Docker</w:t>
      </w:r>
    </w:p>
    <w:p w14:paraId="4CBB1A8A" w14:textId="77777777" w:rsidR="00810E62" w:rsidRPr="00381110" w:rsidRDefault="00000000">
      <w:pPr>
        <w:numPr>
          <w:ilvl w:val="0"/>
          <w:numId w:val="21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database più performanti (</w:t>
      </w:r>
      <w:proofErr w:type="spellStart"/>
      <w:r w:rsidRPr="00381110">
        <w:rPr>
          <w:rFonts w:ascii="Aptos Serif" w:eastAsia="Arial" w:hAnsi="Aptos Serif" w:cs="Aptos Serif"/>
        </w:rPr>
        <w:t>PostgreSQL</w:t>
      </w:r>
      <w:proofErr w:type="spellEnd"/>
      <w:r w:rsidRPr="00381110">
        <w:rPr>
          <w:rFonts w:ascii="Aptos Serif" w:eastAsia="Arial" w:hAnsi="Aptos Serif" w:cs="Aptos Serif"/>
        </w:rPr>
        <w:t>, MySQL, DJANGO)</w:t>
      </w:r>
    </w:p>
    <w:p w14:paraId="40F5F387" w14:textId="77777777" w:rsidR="00810E62" w:rsidRPr="00381110" w:rsidRDefault="00000000">
      <w:pPr>
        <w:numPr>
          <w:ilvl w:val="0"/>
          <w:numId w:val="21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hosting cloud</w:t>
      </w:r>
    </w:p>
    <w:p w14:paraId="368C6240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senza modificare la struttura logica del sistema.</w:t>
      </w:r>
    </w:p>
    <w:p w14:paraId="42A213C8" w14:textId="55296B80" w:rsidR="00810E62" w:rsidRPr="009D7D3A" w:rsidRDefault="009D7D3A">
      <w:pPr>
        <w:pStyle w:val="Titolo1"/>
        <w:keepNext w:val="0"/>
        <w:keepLines w:val="0"/>
        <w:spacing w:line="276" w:lineRule="auto"/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</w:pPr>
      <w:bookmarkStart w:id="43" w:name="_heading=h.x3m61ufup841" w:colFirst="0" w:colLast="0"/>
      <w:bookmarkStart w:id="44" w:name="_Toc221960874"/>
      <w:bookmarkEnd w:id="43"/>
      <w:r w:rsidRPr="009D7D3A">
        <w:rPr>
          <w:rFonts w:ascii="Aptos Serif" w:eastAsia="Arial" w:hAnsi="Aptos Serif" w:cs="Aptos Serif"/>
          <w:color w:val="1F4E79" w:themeColor="accent1" w:themeShade="80"/>
          <w:sz w:val="34"/>
          <w:szCs w:val="34"/>
        </w:rPr>
        <w:t>3.6 Conclusione</w:t>
      </w:r>
      <w:bookmarkEnd w:id="44"/>
    </w:p>
    <w:p w14:paraId="5EDDB406" w14:textId="77777777" w:rsidR="00810E62" w:rsidRPr="00381110" w:rsidRDefault="00000000">
      <w:pPr>
        <w:spacing w:before="240"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L’architettura </w:t>
      </w:r>
      <w:proofErr w:type="spellStart"/>
      <w:r w:rsidRPr="00381110">
        <w:rPr>
          <w:rFonts w:ascii="Aptos Serif" w:eastAsia="Arial" w:hAnsi="Aptos Serif" w:cs="Aptos Serif"/>
        </w:rPr>
        <w:t>three</w:t>
      </w:r>
      <w:r w:rsidRPr="00381110">
        <w:rPr>
          <w:rFonts w:ascii="Cambria Math" w:eastAsia="Arial" w:hAnsi="Cambria Math" w:cs="Cambria Math"/>
        </w:rPr>
        <w:t>‑</w:t>
      </w:r>
      <w:r w:rsidRPr="00381110">
        <w:rPr>
          <w:rFonts w:ascii="Aptos Serif" w:eastAsia="Arial" w:hAnsi="Aptos Serif" w:cs="Aptos Serif"/>
        </w:rPr>
        <w:t>tier</w:t>
      </w:r>
      <w:proofErr w:type="spellEnd"/>
      <w:r w:rsidRPr="00381110">
        <w:rPr>
          <w:rFonts w:ascii="Aptos Serif" w:eastAsia="Arial" w:hAnsi="Aptos Serif" w:cs="Aptos Serif"/>
        </w:rPr>
        <w:t xml:space="preserve"> adottata da Map4Aid garantisce:</w:t>
      </w:r>
    </w:p>
    <w:p w14:paraId="7A50383F" w14:textId="77777777" w:rsidR="00810E62" w:rsidRPr="00381110" w:rsidRDefault="00000000">
      <w:pPr>
        <w:numPr>
          <w:ilvl w:val="0"/>
          <w:numId w:val="10"/>
        </w:numPr>
        <w:spacing w:before="240"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separazione chiara tra interfaccia, logica e dati</w:t>
      </w:r>
    </w:p>
    <w:p w14:paraId="728AC291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 xml:space="preserve">maggiore sicurezza (il </w:t>
      </w:r>
      <w:proofErr w:type="spellStart"/>
      <w:r w:rsidRPr="00381110">
        <w:rPr>
          <w:rFonts w:ascii="Aptos Serif" w:eastAsia="Arial" w:hAnsi="Aptos Serif" w:cs="Aptos Serif"/>
        </w:rPr>
        <w:t>frontend</w:t>
      </w:r>
      <w:proofErr w:type="spellEnd"/>
      <w:r w:rsidRPr="00381110">
        <w:rPr>
          <w:rFonts w:ascii="Aptos Serif" w:eastAsia="Arial" w:hAnsi="Aptos Serif" w:cs="Aptos Serif"/>
        </w:rPr>
        <w:t xml:space="preserve"> non accede ai dati)</w:t>
      </w:r>
    </w:p>
    <w:p w14:paraId="50573447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modularità e manutenibilità</w:t>
      </w:r>
    </w:p>
    <w:p w14:paraId="3C7D6E85" w14:textId="77777777" w:rsidR="00810E62" w:rsidRPr="00381110" w:rsidRDefault="00000000">
      <w:pPr>
        <w:numPr>
          <w:ilvl w:val="0"/>
          <w:numId w:val="10"/>
        </w:numPr>
        <w:spacing w:after="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possibilità di scalare in futuro</w:t>
      </w:r>
    </w:p>
    <w:p w14:paraId="3305BF48" w14:textId="77777777" w:rsidR="00810E62" w:rsidRPr="00381110" w:rsidRDefault="00000000">
      <w:pPr>
        <w:numPr>
          <w:ilvl w:val="0"/>
          <w:numId w:val="10"/>
        </w:numPr>
        <w:spacing w:after="240" w:line="276" w:lineRule="auto"/>
        <w:rPr>
          <w:rFonts w:ascii="Aptos Serif" w:eastAsia="Arial" w:hAnsi="Aptos Serif" w:cs="Aptos Serif"/>
        </w:rPr>
      </w:pPr>
      <w:r w:rsidRPr="00381110">
        <w:rPr>
          <w:rFonts w:ascii="Aptos Serif" w:eastAsia="Arial" w:hAnsi="Aptos Serif" w:cs="Aptos Serif"/>
        </w:rPr>
        <w:t>integrazione naturale delle donazioni monetarie e materiali</w:t>
      </w:r>
    </w:p>
    <w:p w14:paraId="7E87F442" w14:textId="77777777" w:rsidR="00810E62" w:rsidRPr="00381110" w:rsidRDefault="00000000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  <w:r w:rsidRPr="00381110">
        <w:rPr>
          <w:rFonts w:ascii="Aptos Serif" w:eastAsia="Arial" w:hAnsi="Aptos Serif" w:cs="Aptos Serif"/>
        </w:rPr>
        <w:t>È una scelta robusta e perfettamente adeguata alla natura del sistema, che gestisce dati sensibili, processi critici e attori con ruoli diversi.</w:t>
      </w:r>
    </w:p>
    <w:sectPr w:rsidR="00810E62" w:rsidRPr="00381110" w:rsidSect="009A4B2A">
      <w:headerReference w:type="default" r:id="rId12"/>
      <w:pgSz w:w="11906" w:h="16838"/>
      <w:pgMar w:top="1417" w:right="848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29B64" w14:textId="77777777" w:rsidR="00184967" w:rsidRDefault="00184967" w:rsidP="00290FD1">
      <w:pPr>
        <w:spacing w:after="0"/>
      </w:pPr>
      <w:r>
        <w:separator/>
      </w:r>
    </w:p>
  </w:endnote>
  <w:endnote w:type="continuationSeparator" w:id="0">
    <w:p w14:paraId="327A0844" w14:textId="77777777" w:rsidR="00184967" w:rsidRDefault="00184967" w:rsidP="00290F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48AF2BD-D571-40A1-BB62-1835FD9A708A}"/>
    <w:embedBold r:id="rId2" w:fontKey="{F1DDEDC0-31AB-4D65-8E87-5E6C5C56C830}"/>
    <w:embedItalic r:id="rId3" w:fontKey="{90055E57-45E2-4C51-B286-037CCD52A3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62BB2A87-E775-4FF9-B47B-593F177EEB4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6FCAAF13-401C-4149-A20F-162C6A6E3FD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6AF6972-2890-4517-BBB7-34006AA525F8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7" w:fontKey="{B28AC7D1-7B94-4AE7-92A1-F9B2E4C58E8B}"/>
    <w:embedBold r:id="rId8" w:fontKey="{494D3C63-7B75-4C4C-918A-9CC67E29EC3E}"/>
    <w:embedItalic r:id="rId9" w:fontKey="{41C3A8DF-A28B-4326-B38D-1B40A860570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08D65F6-8CC8-4308-B536-F84873A1C556}"/>
    <w:embedBold r:id="rId11" w:fontKey="{16FF43C9-89F7-4C73-B91A-931D8BC5428A}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83679124"/>
      <w:docPartObj>
        <w:docPartGallery w:val="Page Numbers (Bottom of Page)"/>
        <w:docPartUnique/>
      </w:docPartObj>
    </w:sdtPr>
    <w:sdtContent>
      <w:p w14:paraId="3E4C7A3B" w14:textId="16432707" w:rsidR="009A4B2A" w:rsidRDefault="009A4B2A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t-IT"/>
          </w:rPr>
          <w:t>2</w:t>
        </w:r>
        <w:r>
          <w:fldChar w:fldCharType="end"/>
        </w:r>
      </w:p>
    </w:sdtContent>
  </w:sdt>
  <w:p w14:paraId="3CC38716" w14:textId="77777777" w:rsidR="00290FD1" w:rsidRDefault="00290FD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407BF7" w14:textId="77777777" w:rsidR="00184967" w:rsidRDefault="00184967" w:rsidP="00290FD1">
      <w:pPr>
        <w:spacing w:after="0"/>
      </w:pPr>
      <w:r>
        <w:separator/>
      </w:r>
    </w:p>
  </w:footnote>
  <w:footnote w:type="continuationSeparator" w:id="0">
    <w:p w14:paraId="22FF96EF" w14:textId="77777777" w:rsidR="00184967" w:rsidRDefault="00184967" w:rsidP="00290F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D272C" w14:textId="77777777" w:rsidR="00A7743E" w:rsidRDefault="00A7743E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</w:pPr>
  </w:p>
  <w:p w14:paraId="642DD1AD" w14:textId="7410370F" w:rsidR="00A7743E" w:rsidRPr="00A7743E" w:rsidRDefault="00A7743E">
    <w:pPr>
      <w:pStyle w:val="Intestazione"/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</w:pP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t>GRUPPO C10</w:t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ptab w:relativeTo="margin" w:alignment="center" w:leader="none"/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ptab w:relativeTo="margin" w:alignment="right" w:leader="none"/>
    </w:r>
    <w:r w:rsidRPr="00A7743E">
      <w:rPr>
        <w:rFonts w:ascii="Aptos Serif" w:hAnsi="Aptos Serif" w:cs="Aptos Serif"/>
        <w:b/>
        <w:bCs/>
        <w:color w:val="1F4E79" w:themeColor="accent1" w:themeShade="80"/>
        <w:sz w:val="28"/>
        <w:szCs w:val="28"/>
      </w:rPr>
      <w:t>MAP4AID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73B15" w14:textId="77777777" w:rsidR="00671D19" w:rsidRDefault="00671D1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7AD0"/>
    <w:multiLevelType w:val="multilevel"/>
    <w:tmpl w:val="7F789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E732B6"/>
    <w:multiLevelType w:val="multilevel"/>
    <w:tmpl w:val="7472A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772A6C"/>
    <w:multiLevelType w:val="multilevel"/>
    <w:tmpl w:val="69D81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764EEB"/>
    <w:multiLevelType w:val="multilevel"/>
    <w:tmpl w:val="B8202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1220F4"/>
    <w:multiLevelType w:val="multilevel"/>
    <w:tmpl w:val="DA404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567821"/>
    <w:multiLevelType w:val="multilevel"/>
    <w:tmpl w:val="C652D9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8901A3"/>
    <w:multiLevelType w:val="multilevel"/>
    <w:tmpl w:val="FD147F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7E2708"/>
    <w:multiLevelType w:val="multilevel"/>
    <w:tmpl w:val="3B1621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3820F8"/>
    <w:multiLevelType w:val="multilevel"/>
    <w:tmpl w:val="1E8EA4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9F60EC"/>
    <w:multiLevelType w:val="hybridMultilevel"/>
    <w:tmpl w:val="6414EB44"/>
    <w:lvl w:ilvl="0" w:tplc="39B067B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E167D2"/>
    <w:multiLevelType w:val="multilevel"/>
    <w:tmpl w:val="67128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EE54EC8"/>
    <w:multiLevelType w:val="hybridMultilevel"/>
    <w:tmpl w:val="F85A5C70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7C2D10"/>
    <w:multiLevelType w:val="hybridMultilevel"/>
    <w:tmpl w:val="5336D9F0"/>
    <w:lvl w:ilvl="0" w:tplc="505C34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80D77"/>
    <w:multiLevelType w:val="multilevel"/>
    <w:tmpl w:val="7368D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EC2879"/>
    <w:multiLevelType w:val="multilevel"/>
    <w:tmpl w:val="E4924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226EC5"/>
    <w:multiLevelType w:val="multilevel"/>
    <w:tmpl w:val="B1E8A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9206C9"/>
    <w:multiLevelType w:val="hybridMultilevel"/>
    <w:tmpl w:val="DB2485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13630B"/>
    <w:multiLevelType w:val="multilevel"/>
    <w:tmpl w:val="B8E84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AB3469B"/>
    <w:multiLevelType w:val="multilevel"/>
    <w:tmpl w:val="BBF2A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9125D"/>
    <w:multiLevelType w:val="multilevel"/>
    <w:tmpl w:val="64BCE3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17924C3"/>
    <w:multiLevelType w:val="hybridMultilevel"/>
    <w:tmpl w:val="32AC508C"/>
    <w:lvl w:ilvl="0" w:tplc="91607DE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E943E0"/>
    <w:multiLevelType w:val="multilevel"/>
    <w:tmpl w:val="73E6D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ED28CA"/>
    <w:multiLevelType w:val="multilevel"/>
    <w:tmpl w:val="292033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B834783"/>
    <w:multiLevelType w:val="multilevel"/>
    <w:tmpl w:val="77AEC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E3414B9"/>
    <w:multiLevelType w:val="multilevel"/>
    <w:tmpl w:val="68BEB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21318B1"/>
    <w:multiLevelType w:val="multilevel"/>
    <w:tmpl w:val="D206E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5BC7AD3"/>
    <w:multiLevelType w:val="multilevel"/>
    <w:tmpl w:val="75444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C260B7B"/>
    <w:multiLevelType w:val="multilevel"/>
    <w:tmpl w:val="2F6CC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32923974">
    <w:abstractNumId w:val="3"/>
  </w:num>
  <w:num w:numId="2" w16cid:durableId="1493328069">
    <w:abstractNumId w:val="0"/>
  </w:num>
  <w:num w:numId="3" w16cid:durableId="1077091900">
    <w:abstractNumId w:val="10"/>
  </w:num>
  <w:num w:numId="4" w16cid:durableId="1708792096">
    <w:abstractNumId w:val="4"/>
  </w:num>
  <w:num w:numId="5" w16cid:durableId="944192323">
    <w:abstractNumId w:val="15"/>
  </w:num>
  <w:num w:numId="6" w16cid:durableId="17243374">
    <w:abstractNumId w:val="27"/>
  </w:num>
  <w:num w:numId="7" w16cid:durableId="1785884337">
    <w:abstractNumId w:val="8"/>
  </w:num>
  <w:num w:numId="8" w16cid:durableId="1860780120">
    <w:abstractNumId w:val="18"/>
  </w:num>
  <w:num w:numId="9" w16cid:durableId="258485709">
    <w:abstractNumId w:val="2"/>
  </w:num>
  <w:num w:numId="10" w16cid:durableId="375852906">
    <w:abstractNumId w:val="14"/>
  </w:num>
  <w:num w:numId="11" w16cid:durableId="1679959876">
    <w:abstractNumId w:val="23"/>
  </w:num>
  <w:num w:numId="12" w16cid:durableId="397243451">
    <w:abstractNumId w:val="13"/>
  </w:num>
  <w:num w:numId="13" w16cid:durableId="1144925829">
    <w:abstractNumId w:val="19"/>
  </w:num>
  <w:num w:numId="14" w16cid:durableId="1056204279">
    <w:abstractNumId w:val="22"/>
  </w:num>
  <w:num w:numId="15" w16cid:durableId="1869566396">
    <w:abstractNumId w:val="21"/>
  </w:num>
  <w:num w:numId="16" w16cid:durableId="895161563">
    <w:abstractNumId w:val="25"/>
  </w:num>
  <w:num w:numId="17" w16cid:durableId="1818449048">
    <w:abstractNumId w:val="17"/>
  </w:num>
  <w:num w:numId="18" w16cid:durableId="1916089690">
    <w:abstractNumId w:val="1"/>
  </w:num>
  <w:num w:numId="19" w16cid:durableId="1764689847">
    <w:abstractNumId w:val="7"/>
  </w:num>
  <w:num w:numId="20" w16cid:durableId="1349286154">
    <w:abstractNumId w:val="5"/>
  </w:num>
  <w:num w:numId="21" w16cid:durableId="729308051">
    <w:abstractNumId w:val="24"/>
  </w:num>
  <w:num w:numId="22" w16cid:durableId="1768886314">
    <w:abstractNumId w:val="6"/>
  </w:num>
  <w:num w:numId="23" w16cid:durableId="330379832">
    <w:abstractNumId w:val="26"/>
  </w:num>
  <w:num w:numId="24" w16cid:durableId="393242892">
    <w:abstractNumId w:val="16"/>
  </w:num>
  <w:num w:numId="25" w16cid:durableId="1928462383">
    <w:abstractNumId w:val="12"/>
  </w:num>
  <w:num w:numId="26" w16cid:durableId="1254626273">
    <w:abstractNumId w:val="20"/>
  </w:num>
  <w:num w:numId="27" w16cid:durableId="1412118789">
    <w:abstractNumId w:val="11"/>
  </w:num>
  <w:num w:numId="28" w16cid:durableId="72352335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E62"/>
    <w:rsid w:val="00055AFF"/>
    <w:rsid w:val="00130ECA"/>
    <w:rsid w:val="00184967"/>
    <w:rsid w:val="002313B4"/>
    <w:rsid w:val="00290FD1"/>
    <w:rsid w:val="002E6D5A"/>
    <w:rsid w:val="00381110"/>
    <w:rsid w:val="00414761"/>
    <w:rsid w:val="006542C7"/>
    <w:rsid w:val="00671D19"/>
    <w:rsid w:val="007B7C2A"/>
    <w:rsid w:val="00810E62"/>
    <w:rsid w:val="009364DA"/>
    <w:rsid w:val="009A4B2A"/>
    <w:rsid w:val="009D7D3A"/>
    <w:rsid w:val="00A60FED"/>
    <w:rsid w:val="00A75656"/>
    <w:rsid w:val="00A7743E"/>
    <w:rsid w:val="00C65F78"/>
    <w:rsid w:val="00C937BA"/>
    <w:rsid w:val="00D33FD1"/>
    <w:rsid w:val="00E47F26"/>
    <w:rsid w:val="00F94321"/>
    <w:rsid w:val="00FA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F06C30"/>
  <w15:docId w15:val="{30B2D2C3-6FCB-4691-B189-F7A875832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" w:eastAsia="it-IT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notaapidipagina">
    <w:name w:val="footnote text"/>
    <w:pPr>
      <w:suppressAutoHyphens/>
      <w:spacing w:after="0"/>
    </w:pPr>
  </w:style>
  <w:style w:type="paragraph" w:styleId="NormaleWeb">
    <w:name w:val="Normal (Web)"/>
    <w:pPr>
      <w:suppressAutoHyphens/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character" w:styleId="Rimandonotaapidipagina">
    <w:name w:val="footnote reference"/>
    <w:basedOn w:val="Carpredefinitoparagrafo"/>
    <w:rPr>
      <w:position w:val="0"/>
      <w:vertAlign w:val="superscript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customStyle="1" w:styleId="tablecopy">
    <w:name w:val="table copy"/>
    <w:pPr>
      <w:suppressAutoHyphens/>
      <w:spacing w:after="0"/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FootnoteTextChar">
    <w:name w:val="Footnote Text Char"/>
    <w:basedOn w:val="Carpredefinitoparagrafo"/>
    <w:rPr>
      <w:sz w:val="20"/>
      <w:szCs w:val="20"/>
    </w:rPr>
  </w:style>
  <w:style w:type="character" w:customStyle="1" w:styleId="FootnoteSymbol">
    <w:name w:val="Footnote Symbol"/>
  </w:style>
  <w:style w:type="table" w:customStyle="1" w:styleId="Style22">
    <w:name w:val="_Style 22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1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1"/>
    <w:tblPr/>
  </w:style>
  <w:style w:type="table" w:customStyle="1" w:styleId="Style33">
    <w:name w:val="_Style 33"/>
    <w:basedOn w:val="TableNormal1"/>
    <w:tblPr/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0">
    <w:basedOn w:val="TableNormal0"/>
    <w:tblPr>
      <w:tblStyleRowBandSize w:val="1"/>
      <w:tblStyleColBandSize w:val="1"/>
    </w:tblPr>
  </w:style>
  <w:style w:type="table" w:customStyle="1" w:styleId="aff1">
    <w:basedOn w:val="TableNormal0"/>
    <w:tblPr>
      <w:tblStyleRowBandSize w:val="1"/>
      <w:tblStyleColBandSize w:val="1"/>
    </w:tblPr>
  </w:style>
  <w:style w:type="table" w:customStyle="1" w:styleId="aff2">
    <w:basedOn w:val="TableNormal0"/>
    <w:tblPr>
      <w:tblStyleRowBandSize w:val="1"/>
      <w:tblStyleColBandSize w:val="1"/>
    </w:tblPr>
  </w:style>
  <w:style w:type="table" w:customStyle="1" w:styleId="aff3">
    <w:basedOn w:val="TableNormal0"/>
    <w:tblPr>
      <w:tblStyleRowBandSize w:val="1"/>
      <w:tblStyleColBandSize w:val="1"/>
    </w:tblPr>
  </w:style>
  <w:style w:type="table" w:customStyle="1" w:styleId="aff4">
    <w:basedOn w:val="TableNormal0"/>
    <w:tblPr>
      <w:tblStyleRowBandSize w:val="1"/>
      <w:tblStyleColBandSize w:val="1"/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aragrafoelenco">
    <w:name w:val="List Paragraph"/>
    <w:basedOn w:val="Normale"/>
    <w:uiPriority w:val="34"/>
    <w:qFormat/>
    <w:rsid w:val="00381110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90FD1"/>
  </w:style>
  <w:style w:type="paragraph" w:styleId="Pidipagina">
    <w:name w:val="footer"/>
    <w:basedOn w:val="Normale"/>
    <w:link w:val="PidipaginaCarattere"/>
    <w:uiPriority w:val="99"/>
    <w:unhideWhenUsed/>
    <w:rsid w:val="00290FD1"/>
    <w:pPr>
      <w:tabs>
        <w:tab w:val="center" w:pos="4819"/>
        <w:tab w:val="right" w:pos="9638"/>
      </w:tabs>
      <w:spacing w:after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90FD1"/>
  </w:style>
  <w:style w:type="paragraph" w:styleId="Titolosommario">
    <w:name w:val="TOC Heading"/>
    <w:basedOn w:val="Titolo1"/>
    <w:next w:val="Normale"/>
    <w:uiPriority w:val="39"/>
    <w:unhideWhenUsed/>
    <w:qFormat/>
    <w:rsid w:val="00F9432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94321"/>
    <w:pPr>
      <w:tabs>
        <w:tab w:val="right" w:leader="dot" w:pos="9914"/>
      </w:tabs>
      <w:spacing w:after="100"/>
    </w:pPr>
    <w:rPr>
      <w:rFonts w:ascii="Aptos Serif" w:eastAsia="Arial" w:hAnsi="Aptos Serif" w:cs="Aptos Serif"/>
      <w:noProof/>
      <w:color w:val="000000" w:themeColor="text1"/>
    </w:rPr>
  </w:style>
  <w:style w:type="paragraph" w:styleId="Sommario2">
    <w:name w:val="toc 2"/>
    <w:basedOn w:val="Normale"/>
    <w:next w:val="Normale"/>
    <w:autoRedefine/>
    <w:uiPriority w:val="39"/>
    <w:unhideWhenUsed/>
    <w:rsid w:val="007B7C2A"/>
    <w:pPr>
      <w:tabs>
        <w:tab w:val="right" w:leader="dot" w:pos="9914"/>
      </w:tabs>
      <w:spacing w:after="100"/>
      <w:ind w:left="220"/>
    </w:pPr>
    <w:rPr>
      <w:rFonts w:ascii="Aptos Serif" w:eastAsia="Arial" w:hAnsi="Aptos Serif" w:cs="Aptos Serif"/>
      <w:b/>
      <w:bCs/>
      <w:noProof/>
      <w:color w:val="000000" w:themeColor="text1"/>
    </w:rPr>
  </w:style>
  <w:style w:type="paragraph" w:styleId="Sommario3">
    <w:name w:val="toc 3"/>
    <w:basedOn w:val="Normale"/>
    <w:next w:val="Normale"/>
    <w:autoRedefine/>
    <w:uiPriority w:val="39"/>
    <w:unhideWhenUsed/>
    <w:rsid w:val="00F94321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F943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ZVN6nc21dlbr2atEqobYZPxYnQ==">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</go:docsCustomData>
</go:gDocsCustomXmlDataStorage>
</file>

<file path=customXml/itemProps1.xml><?xml version="1.0" encoding="utf-8"?>
<ds:datastoreItem xmlns:ds="http://schemas.openxmlformats.org/officeDocument/2006/customXml" ds:itemID="{D828343F-0DE9-47A3-B9D5-2B9F904794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1743</Words>
  <Characters>9937</Characters>
  <Application>Microsoft Office Word</Application>
  <DocSecurity>0</DocSecurity>
  <Lines>82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GIOVANNI DE CARO</cp:lastModifiedBy>
  <cp:revision>14</cp:revision>
  <dcterms:created xsi:type="dcterms:W3CDTF">2025-11-23T20:05:00Z</dcterms:created>
  <dcterms:modified xsi:type="dcterms:W3CDTF">2026-02-16T16:38:00Z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